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97ED3" w14:textId="77777777" w:rsidR="00EE207A" w:rsidRPr="00C733A3" w:rsidRDefault="00EE207A" w:rsidP="00EE207A">
      <w:pPr>
        <w:spacing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C733A3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Cs/>
          <w:i/>
          <w:sz w:val="24"/>
          <w:szCs w:val="24"/>
        </w:rPr>
        <w:t>Załącznik nr 1.5 do Zarządzenia Rektora UR  nr 12/2019</w:t>
      </w:r>
    </w:p>
    <w:p w14:paraId="2CD33F2B" w14:textId="77777777" w:rsidR="00EE207A" w:rsidRPr="00C733A3" w:rsidRDefault="00EE207A" w:rsidP="00EE207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C733A3">
        <w:rPr>
          <w:rFonts w:ascii="Times New Roman" w:hAnsi="Times New Roman" w:cs="Times New Roman"/>
          <w:b/>
          <w:smallCaps/>
          <w:sz w:val="24"/>
          <w:szCs w:val="24"/>
        </w:rPr>
        <w:t>SYLABUS</w:t>
      </w:r>
    </w:p>
    <w:p w14:paraId="3F2B1848" w14:textId="6FCBBB98" w:rsidR="00EE207A" w:rsidRPr="00C733A3" w:rsidRDefault="00EE207A" w:rsidP="00EE207A">
      <w:pPr>
        <w:spacing w:after="0" w:line="240" w:lineRule="exact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C733A3">
        <w:rPr>
          <w:rFonts w:ascii="Times New Roman" w:hAnsi="Times New Roman" w:cs="Times New Roman"/>
          <w:b/>
          <w:smallCaps/>
          <w:sz w:val="24"/>
          <w:szCs w:val="24"/>
        </w:rPr>
        <w:t>dotyczy cyklu kształcenia 2022-2024</w:t>
      </w:r>
    </w:p>
    <w:p w14:paraId="734F5CD1" w14:textId="77777777" w:rsidR="00EE207A" w:rsidRPr="00C733A3" w:rsidRDefault="00EE207A" w:rsidP="00EE207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733A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C733A3">
        <w:rPr>
          <w:rFonts w:ascii="Times New Roman" w:hAnsi="Times New Roman" w:cs="Times New Roman"/>
          <w:sz w:val="24"/>
          <w:szCs w:val="24"/>
        </w:rPr>
        <w:t>)</w:t>
      </w:r>
    </w:p>
    <w:p w14:paraId="46A8B5E3" w14:textId="679D524E" w:rsidR="00EE207A" w:rsidRPr="00C733A3" w:rsidRDefault="00EE207A" w:rsidP="00EE207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733A3">
        <w:rPr>
          <w:rFonts w:ascii="Times New Roman" w:hAnsi="Times New Roman" w:cs="Times New Roman"/>
          <w:sz w:val="24"/>
          <w:szCs w:val="24"/>
        </w:rPr>
        <w:tab/>
      </w:r>
      <w:r w:rsidRPr="00C733A3">
        <w:rPr>
          <w:rFonts w:ascii="Times New Roman" w:hAnsi="Times New Roman" w:cs="Times New Roman"/>
          <w:sz w:val="24"/>
          <w:szCs w:val="24"/>
        </w:rPr>
        <w:tab/>
      </w:r>
      <w:r w:rsidRPr="00C733A3">
        <w:rPr>
          <w:rFonts w:ascii="Times New Roman" w:hAnsi="Times New Roman" w:cs="Times New Roman"/>
          <w:sz w:val="24"/>
          <w:szCs w:val="24"/>
        </w:rPr>
        <w:tab/>
      </w:r>
      <w:r w:rsidRPr="00C733A3">
        <w:rPr>
          <w:rFonts w:ascii="Times New Roman" w:hAnsi="Times New Roman" w:cs="Times New Roman"/>
          <w:sz w:val="24"/>
          <w:szCs w:val="24"/>
        </w:rPr>
        <w:tab/>
        <w:t>Rok akademicki   2022/2023</w:t>
      </w:r>
    </w:p>
    <w:p w14:paraId="515697F6" w14:textId="77777777" w:rsidR="00EE207A" w:rsidRPr="00C733A3" w:rsidRDefault="00EE207A" w:rsidP="00EE207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21091B0" w14:textId="77777777" w:rsidR="00EE207A" w:rsidRPr="00C733A3" w:rsidRDefault="00EE207A" w:rsidP="00EE207A">
      <w:pPr>
        <w:pStyle w:val="Punktygwne"/>
        <w:spacing w:before="0" w:after="0"/>
        <w:rPr>
          <w:color w:val="0070C0"/>
          <w:szCs w:val="24"/>
        </w:rPr>
      </w:pPr>
      <w:r w:rsidRPr="00C733A3">
        <w:rPr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E207A" w:rsidRPr="00C733A3" w14:paraId="39526438" w14:textId="77777777" w:rsidTr="00C3372D">
        <w:tc>
          <w:tcPr>
            <w:tcW w:w="2694" w:type="dxa"/>
            <w:vAlign w:val="center"/>
          </w:tcPr>
          <w:p w14:paraId="50B1ADD5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669441" w14:textId="04C04E1A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Psychologia</w:t>
            </w:r>
          </w:p>
        </w:tc>
      </w:tr>
      <w:tr w:rsidR="00EE207A" w:rsidRPr="00C733A3" w14:paraId="1EB84C97" w14:textId="77777777" w:rsidTr="00C3372D">
        <w:tc>
          <w:tcPr>
            <w:tcW w:w="2694" w:type="dxa"/>
            <w:vAlign w:val="center"/>
          </w:tcPr>
          <w:p w14:paraId="28DB93AF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BD642A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EE207A" w:rsidRPr="00C733A3" w14:paraId="62EC08A5" w14:textId="77777777" w:rsidTr="00C3372D">
        <w:tc>
          <w:tcPr>
            <w:tcW w:w="2694" w:type="dxa"/>
            <w:vAlign w:val="center"/>
          </w:tcPr>
          <w:p w14:paraId="1F5F1293" w14:textId="77777777" w:rsidR="00EE207A" w:rsidRPr="00C733A3" w:rsidRDefault="00EE207A" w:rsidP="00C3372D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D586374" w14:textId="189E8721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EE207A" w:rsidRPr="00C733A3" w14:paraId="4E124FF0" w14:textId="77777777" w:rsidTr="00C3372D">
        <w:tc>
          <w:tcPr>
            <w:tcW w:w="2694" w:type="dxa"/>
            <w:vAlign w:val="center"/>
          </w:tcPr>
          <w:p w14:paraId="141481ED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C92EB8" w14:textId="1DA02F65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EE207A" w:rsidRPr="00C733A3" w14:paraId="08314562" w14:textId="77777777" w:rsidTr="00C3372D">
        <w:tc>
          <w:tcPr>
            <w:tcW w:w="2694" w:type="dxa"/>
            <w:vAlign w:val="center"/>
          </w:tcPr>
          <w:p w14:paraId="2F919736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62B11B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Psychologia</w:t>
            </w:r>
          </w:p>
        </w:tc>
      </w:tr>
      <w:tr w:rsidR="00EE207A" w:rsidRPr="00C733A3" w14:paraId="1C53A56D" w14:textId="77777777" w:rsidTr="00C3372D">
        <w:tc>
          <w:tcPr>
            <w:tcW w:w="2694" w:type="dxa"/>
            <w:vAlign w:val="center"/>
          </w:tcPr>
          <w:p w14:paraId="653F7BB8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7A27BF" w14:textId="2DA3926C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II stopnia</w:t>
            </w:r>
          </w:p>
        </w:tc>
      </w:tr>
      <w:tr w:rsidR="00EE207A" w:rsidRPr="00C733A3" w14:paraId="04AFC3FB" w14:textId="77777777" w:rsidTr="00C3372D">
        <w:tc>
          <w:tcPr>
            <w:tcW w:w="2694" w:type="dxa"/>
            <w:vAlign w:val="center"/>
          </w:tcPr>
          <w:p w14:paraId="4FFE14AC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16BEEA9" w14:textId="0CEDE3AD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00C733A3"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E207A" w:rsidRPr="00C733A3" w14:paraId="20DB3462" w14:textId="77777777" w:rsidTr="00C3372D">
        <w:tc>
          <w:tcPr>
            <w:tcW w:w="2694" w:type="dxa"/>
            <w:vAlign w:val="center"/>
          </w:tcPr>
          <w:p w14:paraId="65FE2DF4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35C534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stacjonarna</w:t>
            </w:r>
          </w:p>
        </w:tc>
      </w:tr>
      <w:tr w:rsidR="00EE207A" w:rsidRPr="00C733A3" w14:paraId="0E32BC9B" w14:textId="77777777" w:rsidTr="00C3372D">
        <w:tc>
          <w:tcPr>
            <w:tcW w:w="2694" w:type="dxa"/>
            <w:vAlign w:val="center"/>
          </w:tcPr>
          <w:p w14:paraId="14755AF0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52E59AA" w14:textId="45A365AC" w:rsidR="00EE207A" w:rsidRPr="00C733A3" w:rsidRDefault="00441C74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Rok I</w:t>
            </w:r>
            <w:bookmarkStart w:id="0" w:name="_GoBack"/>
            <w:bookmarkEnd w:id="0"/>
            <w:r w:rsidR="00EE207A" w:rsidRPr="00C733A3">
              <w:rPr>
                <w:b w:val="0"/>
                <w:sz w:val="24"/>
                <w:szCs w:val="24"/>
              </w:rPr>
              <w:t>, semestr 1</w:t>
            </w:r>
          </w:p>
        </w:tc>
      </w:tr>
      <w:tr w:rsidR="00EE207A" w:rsidRPr="00C733A3" w14:paraId="20218883" w14:textId="77777777" w:rsidTr="00C3372D">
        <w:tc>
          <w:tcPr>
            <w:tcW w:w="2694" w:type="dxa"/>
            <w:vAlign w:val="center"/>
          </w:tcPr>
          <w:p w14:paraId="4B7A44E0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B1128D" w14:textId="2FCBC9E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Kształcenia ogólnego</w:t>
            </w:r>
          </w:p>
        </w:tc>
      </w:tr>
      <w:tr w:rsidR="00EE207A" w:rsidRPr="00C733A3" w14:paraId="2AAFBE3E" w14:textId="77777777" w:rsidTr="00C3372D">
        <w:tc>
          <w:tcPr>
            <w:tcW w:w="2694" w:type="dxa"/>
            <w:vAlign w:val="center"/>
          </w:tcPr>
          <w:p w14:paraId="417EC289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F9DD68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polski</w:t>
            </w:r>
          </w:p>
        </w:tc>
      </w:tr>
      <w:tr w:rsidR="00EE207A" w:rsidRPr="00C733A3" w14:paraId="0A408DEB" w14:textId="77777777" w:rsidTr="00C3372D">
        <w:tc>
          <w:tcPr>
            <w:tcW w:w="2694" w:type="dxa"/>
            <w:vAlign w:val="center"/>
          </w:tcPr>
          <w:p w14:paraId="332213BC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5BEA84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C733A3">
              <w:rPr>
                <w:b w:val="0"/>
                <w:bCs/>
                <w:sz w:val="24"/>
                <w:szCs w:val="24"/>
              </w:rPr>
              <w:t xml:space="preserve">dr Jacek Pasternak </w:t>
            </w:r>
          </w:p>
        </w:tc>
      </w:tr>
      <w:tr w:rsidR="00EE207A" w:rsidRPr="00C733A3" w14:paraId="4AAC8B5B" w14:textId="77777777" w:rsidTr="00C3372D">
        <w:tc>
          <w:tcPr>
            <w:tcW w:w="2694" w:type="dxa"/>
            <w:vAlign w:val="center"/>
          </w:tcPr>
          <w:p w14:paraId="69911A2E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A63E2F" w14:textId="38E8208A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dr Jacek Pasternak</w:t>
            </w:r>
          </w:p>
        </w:tc>
      </w:tr>
    </w:tbl>
    <w:p w14:paraId="586B0CAE" w14:textId="77777777" w:rsidR="00EE207A" w:rsidRPr="00C733A3" w:rsidRDefault="00EE207A" w:rsidP="00EE207A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C733A3">
        <w:rPr>
          <w:sz w:val="24"/>
          <w:szCs w:val="24"/>
        </w:rPr>
        <w:t xml:space="preserve">* </w:t>
      </w:r>
      <w:r w:rsidRPr="00C733A3">
        <w:rPr>
          <w:i/>
          <w:sz w:val="24"/>
          <w:szCs w:val="24"/>
        </w:rPr>
        <w:t>-</w:t>
      </w:r>
      <w:r w:rsidRPr="00C733A3">
        <w:rPr>
          <w:b w:val="0"/>
          <w:i/>
          <w:sz w:val="24"/>
          <w:szCs w:val="24"/>
        </w:rPr>
        <w:t>opcjonalni</w:t>
      </w:r>
      <w:r w:rsidRPr="00C733A3">
        <w:rPr>
          <w:b w:val="0"/>
          <w:sz w:val="24"/>
          <w:szCs w:val="24"/>
        </w:rPr>
        <w:t>e,</w:t>
      </w:r>
      <w:r w:rsidRPr="00C733A3">
        <w:rPr>
          <w:i/>
          <w:sz w:val="24"/>
          <w:szCs w:val="24"/>
        </w:rPr>
        <w:t xml:space="preserve"> </w:t>
      </w:r>
      <w:r w:rsidRPr="00C733A3">
        <w:rPr>
          <w:b w:val="0"/>
          <w:i/>
          <w:sz w:val="24"/>
          <w:szCs w:val="24"/>
        </w:rPr>
        <w:t>zgodnie z ustaleniami w Jednostce</w:t>
      </w:r>
    </w:p>
    <w:p w14:paraId="1DD25B43" w14:textId="77777777" w:rsidR="00EE207A" w:rsidRPr="00C733A3" w:rsidRDefault="00EE207A" w:rsidP="00EE207A">
      <w:pPr>
        <w:pStyle w:val="Podpunkty"/>
        <w:ind w:left="0"/>
        <w:rPr>
          <w:sz w:val="24"/>
          <w:szCs w:val="24"/>
        </w:rPr>
      </w:pPr>
    </w:p>
    <w:p w14:paraId="2A03C9F8" w14:textId="77777777" w:rsidR="00EE207A" w:rsidRPr="00C733A3" w:rsidRDefault="00EE207A" w:rsidP="00EE207A">
      <w:pPr>
        <w:pStyle w:val="Podpunkty"/>
        <w:ind w:left="284"/>
        <w:rPr>
          <w:sz w:val="24"/>
          <w:szCs w:val="24"/>
        </w:rPr>
      </w:pPr>
      <w:r w:rsidRPr="00C733A3">
        <w:rPr>
          <w:sz w:val="24"/>
          <w:szCs w:val="24"/>
        </w:rPr>
        <w:t xml:space="preserve">1.1.Formy zajęć dydaktycznych, wymiar godzin i punktów ECTS </w:t>
      </w:r>
    </w:p>
    <w:p w14:paraId="6E680482" w14:textId="77777777" w:rsidR="00EE207A" w:rsidRPr="00C733A3" w:rsidRDefault="00EE207A" w:rsidP="00EE207A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882"/>
        <w:gridCol w:w="734"/>
        <w:gridCol w:w="863"/>
        <w:gridCol w:w="755"/>
        <w:gridCol w:w="784"/>
        <w:gridCol w:w="681"/>
        <w:gridCol w:w="896"/>
        <w:gridCol w:w="1116"/>
        <w:gridCol w:w="1323"/>
      </w:tblGrid>
      <w:tr w:rsidR="00EE207A" w:rsidRPr="00C733A3" w14:paraId="3FE880AD" w14:textId="77777777" w:rsidTr="00C3372D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F221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Semestr</w:t>
            </w:r>
          </w:p>
          <w:p w14:paraId="3F329C0D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(nr)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842E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733A3">
              <w:rPr>
                <w:szCs w:val="24"/>
              </w:rPr>
              <w:t>Wykł</w:t>
            </w:r>
            <w:proofErr w:type="spellEnd"/>
            <w:r w:rsidRPr="00C733A3">
              <w:rPr>
                <w:szCs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89F1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2FE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733A3">
              <w:rPr>
                <w:szCs w:val="24"/>
              </w:rPr>
              <w:t>Konw</w:t>
            </w:r>
            <w:proofErr w:type="spellEnd"/>
            <w:r w:rsidRPr="00C733A3">
              <w:rPr>
                <w:szCs w:val="24"/>
              </w:rPr>
              <w:t>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A5D8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Lab.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1275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733A3">
              <w:rPr>
                <w:szCs w:val="24"/>
              </w:rPr>
              <w:t>Sem</w:t>
            </w:r>
            <w:proofErr w:type="spellEnd"/>
            <w:r w:rsidRPr="00C733A3">
              <w:rPr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D4D2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ZP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2640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733A3">
              <w:rPr>
                <w:szCs w:val="24"/>
              </w:rPr>
              <w:t>Prakt</w:t>
            </w:r>
            <w:proofErr w:type="spellEnd"/>
            <w:r w:rsidRPr="00C733A3">
              <w:rPr>
                <w:szCs w:val="24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344D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Inne (jakie?)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39A6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C733A3">
              <w:rPr>
                <w:b/>
                <w:szCs w:val="24"/>
              </w:rPr>
              <w:t>Liczba pkt. ECTS</w:t>
            </w:r>
          </w:p>
        </w:tc>
      </w:tr>
      <w:tr w:rsidR="00EE207A" w:rsidRPr="00C733A3" w14:paraId="5280313C" w14:textId="77777777" w:rsidTr="00C3372D">
        <w:trPr>
          <w:trHeight w:val="453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1DA" w14:textId="442F3C60" w:rsidR="00EE207A" w:rsidRPr="00C733A3" w:rsidRDefault="002D4DFB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EC58" w14:textId="2B4A8486" w:rsidR="00EE207A" w:rsidRPr="00C733A3" w:rsidRDefault="002D4DFB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9EC6" w14:textId="54A34E08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CB40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2E5D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9700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C672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EF8A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38CF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0F1A" w14:textId="3F8600C5" w:rsidR="00EE207A" w:rsidRPr="00C733A3" w:rsidRDefault="002D4DFB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1</w:t>
            </w:r>
          </w:p>
        </w:tc>
      </w:tr>
    </w:tbl>
    <w:p w14:paraId="1AEDAE01" w14:textId="77777777" w:rsidR="00EE207A" w:rsidRPr="00C733A3" w:rsidRDefault="00EE207A" w:rsidP="00EE207A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2B3922B9" w14:textId="77777777" w:rsidR="00EE207A" w:rsidRPr="00C733A3" w:rsidRDefault="00EE207A" w:rsidP="00EE207A">
      <w:pPr>
        <w:pStyle w:val="Podpunkty"/>
        <w:rPr>
          <w:b w:val="0"/>
          <w:sz w:val="24"/>
          <w:szCs w:val="24"/>
          <w:lang w:eastAsia="en-US"/>
        </w:rPr>
      </w:pPr>
    </w:p>
    <w:p w14:paraId="49F5DC30" w14:textId="77777777" w:rsidR="00EE207A" w:rsidRPr="00C733A3" w:rsidRDefault="00EE207A" w:rsidP="00EE207A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C733A3">
        <w:rPr>
          <w:smallCaps w:val="0"/>
          <w:szCs w:val="24"/>
        </w:rPr>
        <w:t>1.2.</w:t>
      </w:r>
      <w:r w:rsidRPr="00C733A3">
        <w:rPr>
          <w:smallCaps w:val="0"/>
          <w:szCs w:val="24"/>
        </w:rPr>
        <w:tab/>
        <w:t xml:space="preserve">Sposób realizacji zajęć  </w:t>
      </w:r>
    </w:p>
    <w:p w14:paraId="780CF420" w14:textId="77777777" w:rsidR="00EE207A" w:rsidRPr="00C733A3" w:rsidRDefault="00EE207A" w:rsidP="00EE207A">
      <w:pPr>
        <w:pStyle w:val="Punktygwne"/>
        <w:spacing w:before="0" w:after="0"/>
        <w:ind w:left="709"/>
        <w:rPr>
          <w:b w:val="0"/>
          <w:smallCaps w:val="0"/>
          <w:szCs w:val="24"/>
          <w:u w:val="single"/>
        </w:rPr>
      </w:pPr>
      <w:r w:rsidRPr="00C733A3">
        <w:rPr>
          <w:rFonts w:eastAsia="MS Gothic"/>
          <w:b w:val="0"/>
          <w:szCs w:val="24"/>
          <w:u w:val="single"/>
        </w:rPr>
        <w:t>X</w:t>
      </w:r>
      <w:r w:rsidRPr="00C733A3">
        <w:rPr>
          <w:b w:val="0"/>
          <w:smallCaps w:val="0"/>
          <w:szCs w:val="24"/>
          <w:u w:val="single"/>
        </w:rPr>
        <w:t xml:space="preserve"> zajęcia w formie tradycyjnej </w:t>
      </w:r>
    </w:p>
    <w:p w14:paraId="23FE75E6" w14:textId="77777777" w:rsidR="00EE207A" w:rsidRPr="00C733A3" w:rsidRDefault="00EE207A" w:rsidP="00EE207A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C733A3">
        <w:rPr>
          <w:rFonts w:ascii="Segoe UI Symbol" w:eastAsia="MS Gothic" w:hAnsi="Segoe UI Symbol" w:cs="Segoe UI Symbol"/>
          <w:b w:val="0"/>
          <w:szCs w:val="24"/>
        </w:rPr>
        <w:t>☐</w:t>
      </w:r>
      <w:r w:rsidRPr="00C733A3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3FDBF36" w14:textId="77777777" w:rsidR="00EE207A" w:rsidRPr="00C733A3" w:rsidRDefault="00EE207A" w:rsidP="00EE207A">
      <w:pPr>
        <w:pStyle w:val="Punktygwne"/>
        <w:spacing w:before="0" w:after="0"/>
        <w:rPr>
          <w:smallCaps w:val="0"/>
          <w:szCs w:val="24"/>
        </w:rPr>
      </w:pPr>
    </w:p>
    <w:p w14:paraId="689D5F78" w14:textId="77777777" w:rsidR="00EE207A" w:rsidRPr="00C733A3" w:rsidRDefault="00EE207A" w:rsidP="00EE207A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  <w:szCs w:val="24"/>
        </w:rPr>
      </w:pPr>
      <w:r w:rsidRPr="00C733A3">
        <w:rPr>
          <w:smallCaps w:val="0"/>
          <w:szCs w:val="24"/>
        </w:rPr>
        <w:t xml:space="preserve">1.3 </w:t>
      </w:r>
      <w:r w:rsidRPr="00C733A3">
        <w:rPr>
          <w:smallCaps w:val="0"/>
          <w:szCs w:val="24"/>
        </w:rPr>
        <w:tab/>
        <w:t xml:space="preserve">Forma zaliczenia przedmiotu  (z toku) </w:t>
      </w:r>
    </w:p>
    <w:p w14:paraId="78646B50" w14:textId="2FD00AC4" w:rsidR="00EE207A" w:rsidRPr="00C733A3" w:rsidRDefault="009E2E0D" w:rsidP="00EE207A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C733A3">
        <w:rPr>
          <w:smallCaps w:val="0"/>
          <w:szCs w:val="24"/>
        </w:rPr>
        <w:t>Zaliczenie z oceną</w:t>
      </w:r>
    </w:p>
    <w:p w14:paraId="3F75CB68" w14:textId="77777777" w:rsidR="00EE207A" w:rsidRPr="00C733A3" w:rsidRDefault="00EE207A" w:rsidP="00EE207A">
      <w:pPr>
        <w:pStyle w:val="Punktygwne"/>
        <w:spacing w:before="0" w:after="0"/>
        <w:rPr>
          <w:b w:val="0"/>
          <w:szCs w:val="24"/>
        </w:rPr>
      </w:pPr>
    </w:p>
    <w:p w14:paraId="25092BA0" w14:textId="77777777" w:rsidR="00EE207A" w:rsidRPr="00C733A3" w:rsidRDefault="00EE207A" w:rsidP="00EE207A">
      <w:pPr>
        <w:pStyle w:val="Punktygwne"/>
        <w:spacing w:before="0" w:after="0"/>
        <w:rPr>
          <w:b w:val="0"/>
          <w:szCs w:val="24"/>
        </w:rPr>
      </w:pPr>
    </w:p>
    <w:p w14:paraId="6BDB609B" w14:textId="77777777" w:rsidR="00EE207A" w:rsidRPr="00C733A3" w:rsidRDefault="00EE207A" w:rsidP="00EE207A">
      <w:pPr>
        <w:pStyle w:val="Punktygwne"/>
        <w:spacing w:before="0" w:after="0"/>
        <w:rPr>
          <w:szCs w:val="24"/>
        </w:rPr>
      </w:pPr>
      <w:r w:rsidRPr="00C733A3">
        <w:rPr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E207A" w:rsidRPr="00C733A3" w14:paraId="10D6909F" w14:textId="77777777" w:rsidTr="00C3372D">
        <w:tc>
          <w:tcPr>
            <w:tcW w:w="9670" w:type="dxa"/>
          </w:tcPr>
          <w:p w14:paraId="5A15FF16" w14:textId="77777777" w:rsidR="00EE207A" w:rsidRPr="00C733A3" w:rsidRDefault="00EE207A" w:rsidP="00C3372D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</w:p>
          <w:p w14:paraId="18E7D4AC" w14:textId="02D36A99" w:rsidR="00EE207A" w:rsidRPr="00C733A3" w:rsidRDefault="009F3904" w:rsidP="00C3372D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C733A3">
              <w:rPr>
                <w:b w:val="0"/>
                <w:smallCaps w:val="0"/>
                <w:color w:val="000000"/>
                <w:szCs w:val="24"/>
              </w:rPr>
              <w:t xml:space="preserve">Podstawowa wiedza na poziomie szkoły średniej z biologii, historii, języka polskiego. </w:t>
            </w:r>
          </w:p>
        </w:tc>
      </w:tr>
    </w:tbl>
    <w:p w14:paraId="1276D7D7" w14:textId="77777777" w:rsidR="00EE207A" w:rsidRPr="00C733A3" w:rsidRDefault="00EE207A" w:rsidP="00EE207A">
      <w:pPr>
        <w:pStyle w:val="Punktygwne"/>
        <w:spacing w:before="0" w:after="0"/>
        <w:rPr>
          <w:szCs w:val="24"/>
        </w:rPr>
      </w:pPr>
    </w:p>
    <w:p w14:paraId="74430FCB" w14:textId="77777777" w:rsidR="00EE207A" w:rsidRPr="00C733A3" w:rsidRDefault="00EE207A" w:rsidP="00EE207A">
      <w:pPr>
        <w:pStyle w:val="Punktygwne"/>
        <w:spacing w:before="0" w:after="0"/>
        <w:rPr>
          <w:szCs w:val="24"/>
        </w:rPr>
      </w:pPr>
      <w:r w:rsidRPr="00C733A3">
        <w:rPr>
          <w:szCs w:val="24"/>
        </w:rPr>
        <w:lastRenderedPageBreak/>
        <w:t>3. cele, efekty uczenia się , treści Programowe i stosowane metody Dydaktyczne</w:t>
      </w:r>
    </w:p>
    <w:p w14:paraId="4BC1E3E5" w14:textId="77777777" w:rsidR="00EE207A" w:rsidRPr="00C733A3" w:rsidRDefault="00EE207A" w:rsidP="00EE207A">
      <w:pPr>
        <w:pStyle w:val="Punktygwne"/>
        <w:spacing w:before="0" w:after="0"/>
        <w:rPr>
          <w:szCs w:val="24"/>
        </w:rPr>
      </w:pPr>
    </w:p>
    <w:p w14:paraId="6850997D" w14:textId="77777777" w:rsidR="00EE207A" w:rsidRPr="00C733A3" w:rsidRDefault="00EE207A" w:rsidP="00EE207A">
      <w:pPr>
        <w:pStyle w:val="Podpunkty"/>
        <w:rPr>
          <w:sz w:val="24"/>
          <w:szCs w:val="24"/>
        </w:rPr>
      </w:pPr>
      <w:r w:rsidRPr="00C733A3">
        <w:rPr>
          <w:sz w:val="24"/>
          <w:szCs w:val="24"/>
        </w:rPr>
        <w:t>3.1 Cele przedmiotu</w:t>
      </w:r>
    </w:p>
    <w:p w14:paraId="771D2D51" w14:textId="77777777" w:rsidR="00EE207A" w:rsidRPr="00C733A3" w:rsidRDefault="00EE207A" w:rsidP="00EE207A">
      <w:pPr>
        <w:pStyle w:val="Podpunkty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8401"/>
      </w:tblGrid>
      <w:tr w:rsidR="00EE207A" w:rsidRPr="00C733A3" w14:paraId="4CBCC709" w14:textId="77777777" w:rsidTr="00C3372D">
        <w:tc>
          <w:tcPr>
            <w:tcW w:w="661" w:type="dxa"/>
            <w:vAlign w:val="center"/>
          </w:tcPr>
          <w:p w14:paraId="3560859F" w14:textId="77777777" w:rsidR="00EE207A" w:rsidRPr="00C733A3" w:rsidRDefault="00EE207A" w:rsidP="00C3372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1" w:type="dxa"/>
            <w:vAlign w:val="center"/>
          </w:tcPr>
          <w:p w14:paraId="52F2EEB7" w14:textId="428BFEE0" w:rsidR="00EE207A" w:rsidRPr="00C733A3" w:rsidRDefault="00EE207A" w:rsidP="00C3372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Wprowadzenie studentów w podstawowe zagadnienia i specyfikę </w:t>
            </w:r>
            <w:r w:rsidR="009F3904" w:rsidRPr="00C733A3">
              <w:rPr>
                <w:rFonts w:ascii="Times New Roman" w:hAnsi="Times New Roman" w:cs="Times New Roman"/>
                <w:sz w:val="24"/>
                <w:szCs w:val="24"/>
              </w:rPr>
              <w:t>psychologii jako nauki, zapoznanie studentów z podstawowymi kierunkami psychologii, metodami badawczymi</w:t>
            </w:r>
            <w:r w:rsidR="00597722" w:rsidRPr="00C733A3">
              <w:rPr>
                <w:rFonts w:ascii="Times New Roman" w:hAnsi="Times New Roman" w:cs="Times New Roman"/>
                <w:sz w:val="24"/>
                <w:szCs w:val="24"/>
              </w:rPr>
              <w:t>, celami psychologii jako nauki</w:t>
            </w:r>
            <w:r w:rsidR="009F3904" w:rsidRPr="00C73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07A" w:rsidRPr="00C733A3" w14:paraId="3033C633" w14:textId="77777777" w:rsidTr="00C3372D">
        <w:tc>
          <w:tcPr>
            <w:tcW w:w="661" w:type="dxa"/>
            <w:vAlign w:val="center"/>
          </w:tcPr>
          <w:p w14:paraId="012C74F9" w14:textId="77777777" w:rsidR="00EE207A" w:rsidRPr="00C733A3" w:rsidRDefault="00EE207A" w:rsidP="00C3372D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C2</w:t>
            </w:r>
          </w:p>
        </w:tc>
        <w:tc>
          <w:tcPr>
            <w:tcW w:w="8401" w:type="dxa"/>
            <w:vAlign w:val="center"/>
          </w:tcPr>
          <w:p w14:paraId="219019A0" w14:textId="30C0B49F" w:rsidR="00EE207A" w:rsidRPr="00C733A3" w:rsidRDefault="00EE207A" w:rsidP="00C3372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Uzyskanie przez studentów kompetencji w zakresie </w:t>
            </w:r>
            <w:r w:rsidR="000266E0"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rozumienia </w:t>
            </w:r>
            <w:r w:rsidR="00362B93"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i interpretowania </w:t>
            </w:r>
            <w:r w:rsidR="000266E0" w:rsidRPr="00C733A3">
              <w:rPr>
                <w:rFonts w:ascii="Times New Roman" w:hAnsi="Times New Roman" w:cs="Times New Roman"/>
                <w:sz w:val="24"/>
                <w:szCs w:val="24"/>
              </w:rPr>
              <w:t>ludzkiego</w:t>
            </w:r>
            <w:r w:rsidR="00362B93"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6E0"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 zachowania, wiedzy dotyczącej procesów poznawczych </w:t>
            </w:r>
            <w:r w:rsidR="00362B93" w:rsidRPr="00C733A3">
              <w:rPr>
                <w:rFonts w:ascii="Times New Roman" w:hAnsi="Times New Roman" w:cs="Times New Roman"/>
                <w:sz w:val="24"/>
                <w:szCs w:val="24"/>
              </w:rPr>
              <w:t>(pamięć, uczenie się, emocje, uwaga)</w:t>
            </w: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07A" w:rsidRPr="00C733A3" w14:paraId="11ADE099" w14:textId="77777777" w:rsidTr="00C3372D">
        <w:tc>
          <w:tcPr>
            <w:tcW w:w="661" w:type="dxa"/>
            <w:vAlign w:val="center"/>
          </w:tcPr>
          <w:p w14:paraId="4D4764E9" w14:textId="77777777" w:rsidR="00EE207A" w:rsidRPr="00C733A3" w:rsidRDefault="00EE207A" w:rsidP="00C3372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8401" w:type="dxa"/>
            <w:vAlign w:val="center"/>
          </w:tcPr>
          <w:p w14:paraId="46F720B0" w14:textId="4616053C" w:rsidR="00EE207A" w:rsidRPr="00C733A3" w:rsidRDefault="00EE207A" w:rsidP="00C3372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Zapoznanie studentów z </w:t>
            </w:r>
            <w:r w:rsidR="00362B93" w:rsidRPr="00C733A3">
              <w:rPr>
                <w:rFonts w:ascii="Times New Roman" w:hAnsi="Times New Roman" w:cs="Times New Roman"/>
                <w:bCs/>
                <w:sz w:val="24"/>
                <w:szCs w:val="24"/>
              </w:rPr>
              <w:t>działami psychologii teoretycznej i stosowanej, różnymi formami działalności psychologicznej.</w:t>
            </w:r>
            <w:r w:rsidRPr="00C7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733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EE207A" w:rsidRPr="00C733A3" w14:paraId="7FDB76EF" w14:textId="77777777" w:rsidTr="00C3372D">
        <w:tc>
          <w:tcPr>
            <w:tcW w:w="661" w:type="dxa"/>
            <w:vAlign w:val="center"/>
          </w:tcPr>
          <w:p w14:paraId="568E0D32" w14:textId="77777777" w:rsidR="00EE207A" w:rsidRPr="00C733A3" w:rsidRDefault="00EE207A" w:rsidP="00C3372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C4</w:t>
            </w:r>
          </w:p>
        </w:tc>
        <w:tc>
          <w:tcPr>
            <w:tcW w:w="8401" w:type="dxa"/>
            <w:vAlign w:val="center"/>
          </w:tcPr>
          <w:p w14:paraId="229D192C" w14:textId="5469D13C" w:rsidR="00EE207A" w:rsidRPr="00C733A3" w:rsidRDefault="00EE207A" w:rsidP="00C3372D">
            <w:pPr>
              <w:pStyle w:val="Podpunkty"/>
              <w:spacing w:before="40" w:after="40"/>
              <w:ind w:left="0"/>
              <w:jc w:val="left"/>
              <w:rPr>
                <w:rFonts w:eastAsia="Cambria"/>
                <w:b w:val="0"/>
                <w:sz w:val="24"/>
                <w:szCs w:val="24"/>
                <w:lang w:eastAsia="en-US"/>
              </w:rPr>
            </w:pPr>
            <w:r w:rsidRPr="00C733A3">
              <w:rPr>
                <w:b w:val="0"/>
                <w:bCs/>
                <w:sz w:val="24"/>
                <w:szCs w:val="24"/>
              </w:rPr>
              <w:t xml:space="preserve"> Wprowadzenie studentów w problematykę </w:t>
            </w:r>
            <w:r w:rsidR="00362B93" w:rsidRPr="00C733A3">
              <w:rPr>
                <w:b w:val="0"/>
                <w:bCs/>
                <w:sz w:val="24"/>
                <w:szCs w:val="24"/>
              </w:rPr>
              <w:t xml:space="preserve">psychologii klinicznej i psychopatologii – psychologię zaburzeń psychicznych, </w:t>
            </w:r>
            <w:r w:rsidRPr="00C733A3">
              <w:rPr>
                <w:b w:val="0"/>
                <w:bCs/>
                <w:sz w:val="24"/>
                <w:szCs w:val="24"/>
              </w:rPr>
              <w:t>kontaktu terapeutycznego oraz dbania o własne zdrowie psychiczne</w:t>
            </w:r>
            <w:r w:rsidR="00362B93" w:rsidRPr="00C733A3">
              <w:rPr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216EB9BE" w14:textId="77777777" w:rsidR="00EE207A" w:rsidRPr="00C733A3" w:rsidRDefault="00EE207A" w:rsidP="00EE207A">
      <w:pPr>
        <w:pStyle w:val="Podpunkty"/>
        <w:rPr>
          <w:sz w:val="24"/>
          <w:szCs w:val="24"/>
        </w:rPr>
      </w:pPr>
    </w:p>
    <w:p w14:paraId="2FD87EDF" w14:textId="77777777" w:rsidR="00EE207A" w:rsidRPr="00C733A3" w:rsidRDefault="00EE207A" w:rsidP="00EE207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733A3">
        <w:rPr>
          <w:rFonts w:ascii="Times New Roman" w:hAnsi="Times New Roman" w:cs="Times New Roman"/>
          <w:b/>
          <w:sz w:val="24"/>
          <w:szCs w:val="24"/>
        </w:rPr>
        <w:t>3.2 Efekty uczenia się dla przedmiotu</w:t>
      </w:r>
      <w:r w:rsidRPr="00C7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80A7A" w14:textId="77777777" w:rsidR="00EE207A" w:rsidRPr="00C733A3" w:rsidRDefault="00EE207A" w:rsidP="00EE207A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5472"/>
        <w:gridCol w:w="1831"/>
      </w:tblGrid>
      <w:tr w:rsidR="00EE207A" w:rsidRPr="00C733A3" w14:paraId="3CC776C3" w14:textId="77777777" w:rsidTr="00C3372D">
        <w:tc>
          <w:tcPr>
            <w:tcW w:w="1651" w:type="dxa"/>
          </w:tcPr>
          <w:p w14:paraId="4106BF84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smallCaps w:val="0"/>
                <w:szCs w:val="24"/>
              </w:rPr>
              <w:t>EK</w:t>
            </w:r>
            <w:r w:rsidRPr="00C733A3">
              <w:rPr>
                <w:b w:val="0"/>
                <w:smallCaps w:val="0"/>
                <w:szCs w:val="24"/>
              </w:rPr>
              <w:t xml:space="preserve"> ( efekt kształcenia)</w:t>
            </w:r>
          </w:p>
          <w:p w14:paraId="3AEDF296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558030D8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  <w:p w14:paraId="31DEABD5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31" w:type="dxa"/>
          </w:tcPr>
          <w:p w14:paraId="4672CA4B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C733A3">
              <w:rPr>
                <w:smallCaps w:val="0"/>
                <w:szCs w:val="24"/>
              </w:rPr>
              <w:t>(KEK)</w:t>
            </w:r>
          </w:p>
        </w:tc>
      </w:tr>
      <w:tr w:rsidR="00EE207A" w:rsidRPr="00C733A3" w14:paraId="5EC7D577" w14:textId="77777777" w:rsidTr="00C3372D">
        <w:tc>
          <w:tcPr>
            <w:tcW w:w="1651" w:type="dxa"/>
          </w:tcPr>
          <w:p w14:paraId="4B23F6AC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EK_01</w:t>
            </w:r>
          </w:p>
          <w:p w14:paraId="3DBB0A8A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4B9012BE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712BEF38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3D851C46" w14:textId="66A665CC" w:rsidR="00EE207A" w:rsidRPr="00C733A3" w:rsidRDefault="0076096D" w:rsidP="00760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>zna i rozumie w pogłębionym stopniu: psychologiczne podstawy kultury, zależności między kształtowaniem się różnych koncepcji psychologicznych człowieka a zmianami w kulturze i społeczeństwie.</w:t>
            </w:r>
          </w:p>
        </w:tc>
        <w:tc>
          <w:tcPr>
            <w:tcW w:w="1831" w:type="dxa"/>
          </w:tcPr>
          <w:p w14:paraId="369A76AF" w14:textId="67B11C4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K_W</w:t>
            </w:r>
            <w:r w:rsidR="00662751" w:rsidRPr="00C733A3">
              <w:rPr>
                <w:b w:val="0"/>
                <w:smallCaps w:val="0"/>
                <w:szCs w:val="24"/>
              </w:rPr>
              <w:t>02</w:t>
            </w:r>
          </w:p>
        </w:tc>
      </w:tr>
      <w:tr w:rsidR="00EE207A" w:rsidRPr="00C733A3" w14:paraId="74CCD008" w14:textId="77777777" w:rsidTr="00C3372D">
        <w:tc>
          <w:tcPr>
            <w:tcW w:w="1651" w:type="dxa"/>
          </w:tcPr>
          <w:p w14:paraId="3355116B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EK_02</w:t>
            </w:r>
          </w:p>
          <w:p w14:paraId="618A11E2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08DCE70B" w14:textId="27D03B42" w:rsidR="00EE207A" w:rsidRPr="00C733A3" w:rsidRDefault="002017D6" w:rsidP="00201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>zna i rozumie w pogłębionym stopniu:  relacje zachodzące między strukturami i instytucjami społecznymi, rodzaje więzi społecznych i prawidłowości, którym podlegają; normy konstytuujące i regulujące struktury i instytucje społeczne, ich wpływ na życie indywidualne, oraz źródła tych norm</w:t>
            </w:r>
            <w:r w:rsidR="009E1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14:paraId="1D983F9B" w14:textId="014982C2" w:rsidR="00EE207A" w:rsidRPr="00C733A3" w:rsidRDefault="00EE207A" w:rsidP="00C3372D">
            <w:pPr>
              <w:pStyle w:val="Default"/>
              <w:jc w:val="center"/>
              <w:rPr>
                <w:rFonts w:ascii="Times New Roman" w:hAnsi="Times New Roman" w:cs="Times New Roman"/>
                <w:smallCaps/>
              </w:rPr>
            </w:pPr>
            <w:r w:rsidRPr="00C733A3">
              <w:rPr>
                <w:rFonts w:ascii="Times New Roman" w:hAnsi="Times New Roman" w:cs="Times New Roman"/>
              </w:rPr>
              <w:t>K_W0</w:t>
            </w:r>
            <w:r w:rsidR="00662751" w:rsidRPr="00C733A3">
              <w:rPr>
                <w:rFonts w:ascii="Times New Roman" w:hAnsi="Times New Roman" w:cs="Times New Roman"/>
              </w:rPr>
              <w:t>3</w:t>
            </w:r>
          </w:p>
        </w:tc>
      </w:tr>
      <w:tr w:rsidR="00EE207A" w:rsidRPr="00C733A3" w14:paraId="7432A7EA" w14:textId="77777777" w:rsidTr="00C3372D">
        <w:tc>
          <w:tcPr>
            <w:tcW w:w="1651" w:type="dxa"/>
          </w:tcPr>
          <w:p w14:paraId="7055C1FB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EK_03</w:t>
            </w:r>
          </w:p>
          <w:p w14:paraId="24FFBCC9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01FA3594" w14:textId="7A7E07F3" w:rsidR="00EE207A" w:rsidRPr="00C733A3" w:rsidRDefault="00666542" w:rsidP="00C3372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733A3">
              <w:rPr>
                <w:rFonts w:ascii="Times New Roman" w:hAnsi="Times New Roman" w:cs="Times New Roman"/>
              </w:rPr>
              <w:t xml:space="preserve"> potrafi samodzielnie zdobywać wiedzę i poszerzać umiejętności</w:t>
            </w:r>
            <w:r w:rsidR="009E16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1" w:type="dxa"/>
          </w:tcPr>
          <w:p w14:paraId="76E617F9" w14:textId="57F39DA5" w:rsidR="00EE207A" w:rsidRPr="00C733A3" w:rsidRDefault="00EE207A" w:rsidP="00C3372D">
            <w:pPr>
              <w:pStyle w:val="Default"/>
              <w:jc w:val="center"/>
              <w:rPr>
                <w:rFonts w:ascii="Times New Roman" w:hAnsi="Times New Roman" w:cs="Times New Roman"/>
                <w:smallCaps/>
              </w:rPr>
            </w:pPr>
            <w:r w:rsidRPr="00C733A3">
              <w:rPr>
                <w:rFonts w:ascii="Times New Roman" w:hAnsi="Times New Roman" w:cs="Times New Roman"/>
              </w:rPr>
              <w:t>K_U</w:t>
            </w:r>
            <w:r w:rsidR="00662751" w:rsidRPr="00C733A3">
              <w:rPr>
                <w:rFonts w:ascii="Times New Roman" w:hAnsi="Times New Roman" w:cs="Times New Roman"/>
              </w:rPr>
              <w:t>04</w:t>
            </w:r>
          </w:p>
        </w:tc>
      </w:tr>
      <w:tr w:rsidR="00EE207A" w:rsidRPr="00C733A3" w14:paraId="0E6881A1" w14:textId="77777777" w:rsidTr="00C3372D">
        <w:tc>
          <w:tcPr>
            <w:tcW w:w="1651" w:type="dxa"/>
          </w:tcPr>
          <w:p w14:paraId="5660A189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EK_04</w:t>
            </w:r>
          </w:p>
          <w:p w14:paraId="5421E367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331DD011" w14:textId="1671B8BE" w:rsidR="00EE207A" w:rsidRPr="00C733A3" w:rsidRDefault="00654878" w:rsidP="00C3372D">
            <w:pPr>
              <w:pStyle w:val="Default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C733A3">
              <w:rPr>
                <w:rFonts w:ascii="Times New Roman" w:hAnsi="Times New Roman" w:cs="Times New Roman"/>
              </w:rPr>
              <w:t xml:space="preserve">jest gotów do uczestniczenia w życiu społecznym                       i kulturalnym, zainteresowania się  nowatorskimi koncepcjami psychologicznymi w powiązaniu       </w:t>
            </w:r>
            <w:r w:rsidR="007E5C8C" w:rsidRPr="00C733A3">
              <w:rPr>
                <w:rFonts w:ascii="Times New Roman" w:hAnsi="Times New Roman" w:cs="Times New Roman"/>
              </w:rPr>
              <w:t xml:space="preserve">  </w:t>
            </w:r>
            <w:r w:rsidRPr="00C733A3">
              <w:rPr>
                <w:rFonts w:ascii="Times New Roman" w:hAnsi="Times New Roman" w:cs="Times New Roman"/>
              </w:rPr>
              <w:t xml:space="preserve">         z innymi obszarami życia kulturalnego i społecznego; myślenia i działania w sposób przedsiębiorczy.</w:t>
            </w:r>
          </w:p>
        </w:tc>
        <w:tc>
          <w:tcPr>
            <w:tcW w:w="1831" w:type="dxa"/>
          </w:tcPr>
          <w:p w14:paraId="19C3FA5D" w14:textId="2C9D31AD" w:rsidR="00EE207A" w:rsidRPr="00C733A3" w:rsidRDefault="00EE207A" w:rsidP="00C3372D">
            <w:pPr>
              <w:pStyle w:val="Default"/>
              <w:jc w:val="center"/>
              <w:rPr>
                <w:rFonts w:ascii="Times New Roman" w:hAnsi="Times New Roman" w:cs="Times New Roman"/>
                <w:smallCaps/>
              </w:rPr>
            </w:pPr>
            <w:r w:rsidRPr="00C733A3">
              <w:rPr>
                <w:rFonts w:ascii="Times New Roman" w:hAnsi="Times New Roman" w:cs="Times New Roman"/>
              </w:rPr>
              <w:t>K_</w:t>
            </w:r>
            <w:r w:rsidR="00662751" w:rsidRPr="00C733A3">
              <w:rPr>
                <w:rFonts w:ascii="Times New Roman" w:hAnsi="Times New Roman" w:cs="Times New Roman"/>
              </w:rPr>
              <w:t>K02</w:t>
            </w:r>
          </w:p>
        </w:tc>
      </w:tr>
    </w:tbl>
    <w:p w14:paraId="024BED38" w14:textId="77777777" w:rsidR="00EE207A" w:rsidRPr="00C733A3" w:rsidRDefault="00EE207A" w:rsidP="00EE207A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C733A3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C733A3">
        <w:rPr>
          <w:rFonts w:ascii="Times New Roman" w:hAnsi="Times New Roman"/>
          <w:sz w:val="24"/>
          <w:szCs w:val="24"/>
        </w:rPr>
        <w:t xml:space="preserve">  </w:t>
      </w:r>
    </w:p>
    <w:p w14:paraId="35D82834" w14:textId="77777777" w:rsidR="00EE207A" w:rsidRPr="00C733A3" w:rsidRDefault="00EE207A" w:rsidP="00EE207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33A3"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E207A" w:rsidRPr="00C733A3" w14:paraId="35AA7156" w14:textId="77777777" w:rsidTr="00C3372D">
        <w:tc>
          <w:tcPr>
            <w:tcW w:w="5000" w:type="pct"/>
          </w:tcPr>
          <w:p w14:paraId="408B28D6" w14:textId="77777777" w:rsidR="00EE207A" w:rsidRPr="00C733A3" w:rsidRDefault="00EE207A" w:rsidP="00C3372D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EE207A" w:rsidRPr="00C733A3" w14:paraId="08E8E525" w14:textId="77777777" w:rsidTr="00C3372D">
        <w:tc>
          <w:tcPr>
            <w:tcW w:w="5000" w:type="pct"/>
          </w:tcPr>
          <w:p w14:paraId="66CAB0AE" w14:textId="7098A59D" w:rsidR="00EE207A" w:rsidRPr="00C733A3" w:rsidRDefault="00BA5284" w:rsidP="00C3372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pacing w:val="-6"/>
                <w:sz w:val="24"/>
                <w:szCs w:val="24"/>
              </w:rPr>
              <w:t>Psychologia jako nauka, cele psychologii, działy psychologii</w:t>
            </w:r>
            <w:r w:rsidR="004D28A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i kierunki psychologii</w:t>
            </w:r>
          </w:p>
        </w:tc>
      </w:tr>
      <w:tr w:rsidR="00EE207A" w:rsidRPr="00C733A3" w14:paraId="73446145" w14:textId="77777777" w:rsidTr="00C3372D">
        <w:tc>
          <w:tcPr>
            <w:tcW w:w="5000" w:type="pct"/>
          </w:tcPr>
          <w:p w14:paraId="69AB7F6D" w14:textId="3C12CA91" w:rsidR="00EE207A" w:rsidRPr="00C733A3" w:rsidRDefault="00BA5284" w:rsidP="00807E31">
            <w:pPr>
              <w:pStyle w:val="wrubryce"/>
              <w:numPr>
                <w:ilvl w:val="0"/>
                <w:numId w:val="3"/>
              </w:numPr>
              <w:spacing w:before="0" w:after="0"/>
              <w:jc w:val="left"/>
              <w:rPr>
                <w:noProof/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 xml:space="preserve">Metody badawcze w psychologii: metody obserwacyjne, </w:t>
            </w:r>
            <w:r w:rsidR="00807E31">
              <w:rPr>
                <w:sz w:val="24"/>
                <w:szCs w:val="24"/>
              </w:rPr>
              <w:t xml:space="preserve">testy i kwestionariusze, </w:t>
            </w:r>
            <w:r w:rsidRPr="00C733A3">
              <w:rPr>
                <w:sz w:val="24"/>
                <w:szCs w:val="24"/>
              </w:rPr>
              <w:t>metody korelacyjne</w:t>
            </w:r>
            <w:r w:rsidR="00807E31">
              <w:rPr>
                <w:sz w:val="24"/>
                <w:szCs w:val="24"/>
              </w:rPr>
              <w:t xml:space="preserve">, </w:t>
            </w:r>
            <w:r w:rsidRPr="00C733A3">
              <w:rPr>
                <w:sz w:val="24"/>
                <w:szCs w:val="24"/>
              </w:rPr>
              <w:t>metody eksperymentalne</w:t>
            </w:r>
          </w:p>
        </w:tc>
      </w:tr>
      <w:tr w:rsidR="00BA5284" w:rsidRPr="00C733A3" w14:paraId="435BDD2A" w14:textId="77777777" w:rsidTr="004D7736">
        <w:tc>
          <w:tcPr>
            <w:tcW w:w="5000" w:type="pct"/>
            <w:vAlign w:val="center"/>
          </w:tcPr>
          <w:p w14:paraId="21548AC1" w14:textId="652D7E72" w:rsidR="00BA5284" w:rsidRPr="00C733A3" w:rsidRDefault="00BA5284" w:rsidP="00BA528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lastRenderedPageBreak/>
              <w:t>Psychologiczne koncepcje człowieka: podejście psychoanalityczne, podejście behawiorystyczne, podejście humanistyczne</w:t>
            </w:r>
            <w:r w:rsidR="0008630C">
              <w:rPr>
                <w:rFonts w:ascii="Times New Roman" w:hAnsi="Times New Roman"/>
                <w:sz w:val="24"/>
                <w:szCs w:val="24"/>
              </w:rPr>
              <w:t>,</w:t>
            </w:r>
            <w:r w:rsidRPr="00C733A3">
              <w:rPr>
                <w:rFonts w:ascii="Times New Roman" w:hAnsi="Times New Roman"/>
                <w:sz w:val="24"/>
                <w:szCs w:val="24"/>
              </w:rPr>
              <w:t xml:space="preserve"> psychologia poznawcza</w:t>
            </w:r>
            <w:r w:rsidR="0008630C">
              <w:rPr>
                <w:rFonts w:ascii="Times New Roman" w:hAnsi="Times New Roman"/>
                <w:sz w:val="24"/>
                <w:szCs w:val="24"/>
              </w:rPr>
              <w:t>, koncepcja ewolucjonistyczna.</w:t>
            </w:r>
          </w:p>
        </w:tc>
      </w:tr>
      <w:tr w:rsidR="00BA5284" w:rsidRPr="00C733A3" w14:paraId="5EE0EED3" w14:textId="77777777" w:rsidTr="004D7736">
        <w:tc>
          <w:tcPr>
            <w:tcW w:w="5000" w:type="pct"/>
            <w:vAlign w:val="center"/>
          </w:tcPr>
          <w:p w14:paraId="6BCE27FC" w14:textId="2BBFC820" w:rsidR="00BA5284" w:rsidRPr="00C733A3" w:rsidRDefault="00BA5284" w:rsidP="00BA528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Zmysły i percepcja: wrażenia i spostrzeżenia, uwaga</w:t>
            </w:r>
            <w:r w:rsidR="0008630C">
              <w:rPr>
                <w:rFonts w:ascii="Times New Roman" w:hAnsi="Times New Roman"/>
                <w:sz w:val="24"/>
                <w:szCs w:val="24"/>
              </w:rPr>
              <w:t>.</w:t>
            </w:r>
            <w:r w:rsidRPr="00C733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5284" w:rsidRPr="00C733A3" w14:paraId="343A2B84" w14:textId="77777777" w:rsidTr="004D7736">
        <w:tc>
          <w:tcPr>
            <w:tcW w:w="5000" w:type="pct"/>
            <w:vAlign w:val="center"/>
          </w:tcPr>
          <w:p w14:paraId="7636ED4A" w14:textId="0F430B1A" w:rsidR="00BA5284" w:rsidRPr="00C733A3" w:rsidRDefault="0008630C" w:rsidP="0008630C">
            <w:pPr>
              <w:pStyle w:val="wrubryce"/>
              <w:numPr>
                <w:ilvl w:val="0"/>
                <w:numId w:val="3"/>
              </w:num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Uczenie się, p</w:t>
            </w:r>
            <w:r w:rsidR="00BA5284" w:rsidRPr="00C733A3">
              <w:rPr>
                <w:sz w:val="24"/>
                <w:szCs w:val="24"/>
              </w:rPr>
              <w:t xml:space="preserve">amięć i zapominanie: </w:t>
            </w:r>
            <w:r>
              <w:rPr>
                <w:sz w:val="24"/>
                <w:szCs w:val="24"/>
              </w:rPr>
              <w:t>rodzaje uczenia się, prawidłowości uczenia się,</w:t>
            </w:r>
            <w:r w:rsidR="00BA5284" w:rsidRPr="00C733A3">
              <w:rPr>
                <w:sz w:val="24"/>
                <w:szCs w:val="24"/>
              </w:rPr>
              <w:t xml:space="preserve"> </w:t>
            </w:r>
            <w:r w:rsidRPr="00C733A3">
              <w:rPr>
                <w:sz w:val="24"/>
                <w:szCs w:val="24"/>
              </w:rPr>
              <w:t>,- uczenie się a zachowanie, warunkowanie klasyczne, warunkowanie sprawcze, modelowanie</w:t>
            </w:r>
            <w:r>
              <w:rPr>
                <w:sz w:val="24"/>
                <w:szCs w:val="24"/>
              </w:rPr>
              <w:t>,</w:t>
            </w:r>
            <w:r w:rsidRPr="00C733A3">
              <w:rPr>
                <w:sz w:val="24"/>
                <w:szCs w:val="24"/>
              </w:rPr>
              <w:t xml:space="preserve"> </w:t>
            </w:r>
            <w:r w:rsidR="00BA5284" w:rsidRPr="00C733A3">
              <w:rPr>
                <w:sz w:val="24"/>
                <w:szCs w:val="24"/>
              </w:rPr>
              <w:t>pamięć jako proces przetwarzania informacji, rodzaje pamięci</w:t>
            </w:r>
            <w:r>
              <w:rPr>
                <w:sz w:val="24"/>
                <w:szCs w:val="24"/>
              </w:rPr>
              <w:t>,</w:t>
            </w:r>
            <w:r w:rsidR="00BA5284" w:rsidRPr="00C733A3">
              <w:rPr>
                <w:sz w:val="24"/>
                <w:szCs w:val="24"/>
              </w:rPr>
              <w:t xml:space="preserve"> jak wyjaśnić zapominanie?</w:t>
            </w:r>
          </w:p>
        </w:tc>
      </w:tr>
      <w:tr w:rsidR="00B154E7" w:rsidRPr="00C733A3" w14:paraId="54AD108F" w14:textId="77777777" w:rsidTr="004D7736">
        <w:tc>
          <w:tcPr>
            <w:tcW w:w="5000" w:type="pct"/>
            <w:vAlign w:val="center"/>
          </w:tcPr>
          <w:p w14:paraId="36A435B4" w14:textId="6A158264" w:rsidR="00B154E7" w:rsidRPr="00C733A3" w:rsidRDefault="00B154E7" w:rsidP="0008630C">
            <w:pPr>
              <w:pStyle w:val="wrubryce"/>
              <w:numPr>
                <w:ilvl w:val="0"/>
                <w:numId w:val="3"/>
              </w:numPr>
              <w:spacing w:before="0" w:after="0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 xml:space="preserve">Emocje i motywacje: </w:t>
            </w:r>
            <w:r w:rsidR="0008630C">
              <w:rPr>
                <w:sz w:val="24"/>
                <w:szCs w:val="24"/>
              </w:rPr>
              <w:t xml:space="preserve">rodzaje i cechy emocji, </w:t>
            </w:r>
            <w:r w:rsidRPr="00C733A3">
              <w:rPr>
                <w:sz w:val="24"/>
                <w:szCs w:val="24"/>
              </w:rPr>
              <w:t>mechanizmy wzbudzania emocji, teorie emocji</w:t>
            </w:r>
            <w:r w:rsidR="0008630C">
              <w:rPr>
                <w:sz w:val="24"/>
                <w:szCs w:val="24"/>
              </w:rPr>
              <w:t xml:space="preserve">, </w:t>
            </w:r>
            <w:r w:rsidRPr="00C733A3">
              <w:rPr>
                <w:sz w:val="24"/>
                <w:szCs w:val="24"/>
              </w:rPr>
              <w:t xml:space="preserve"> mechanizmy leżące u podstaw motywacji, typy motywacji</w:t>
            </w:r>
            <w:r w:rsidR="0008630C">
              <w:rPr>
                <w:sz w:val="24"/>
                <w:szCs w:val="24"/>
              </w:rPr>
              <w:t>.</w:t>
            </w:r>
          </w:p>
        </w:tc>
      </w:tr>
      <w:tr w:rsidR="00B154E7" w:rsidRPr="00C733A3" w14:paraId="7465B9CA" w14:textId="77777777" w:rsidTr="004D7736">
        <w:tc>
          <w:tcPr>
            <w:tcW w:w="5000" w:type="pct"/>
            <w:vAlign w:val="center"/>
          </w:tcPr>
          <w:p w14:paraId="71FF90DF" w14:textId="061517DA" w:rsidR="00B154E7" w:rsidRPr="00C733A3" w:rsidRDefault="0008630C" w:rsidP="0008630C">
            <w:pPr>
              <w:pStyle w:val="wrubryce"/>
              <w:numPr>
                <w:ilvl w:val="0"/>
                <w:numId w:val="3"/>
              </w:numPr>
              <w:spacing w:before="0" w:after="0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Społeczne ramy funkcjonowania człowieka: człowiek jako istota społeczna</w:t>
            </w:r>
            <w:r>
              <w:rPr>
                <w:sz w:val="24"/>
                <w:szCs w:val="24"/>
              </w:rPr>
              <w:t>,</w:t>
            </w:r>
            <w:r w:rsidRPr="00C733A3">
              <w:rPr>
                <w:sz w:val="24"/>
                <w:szCs w:val="24"/>
              </w:rPr>
              <w:t xml:space="preserve"> wpływ sytuacji na zachowanie człowieka</w:t>
            </w:r>
            <w:r>
              <w:rPr>
                <w:sz w:val="24"/>
                <w:szCs w:val="24"/>
              </w:rPr>
              <w:t>.</w:t>
            </w:r>
          </w:p>
        </w:tc>
      </w:tr>
      <w:tr w:rsidR="00B154E7" w:rsidRPr="00C733A3" w14:paraId="66BB4A35" w14:textId="77777777" w:rsidTr="004D7736">
        <w:tc>
          <w:tcPr>
            <w:tcW w:w="5000" w:type="pct"/>
            <w:vAlign w:val="center"/>
          </w:tcPr>
          <w:p w14:paraId="7D95611B" w14:textId="40994C5C" w:rsidR="00B154E7" w:rsidRPr="0008630C" w:rsidRDefault="0008630C" w:rsidP="00B154E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30C">
              <w:rPr>
                <w:rFonts w:ascii="Times New Roman" w:hAnsi="Times New Roman"/>
                <w:sz w:val="24"/>
                <w:szCs w:val="24"/>
              </w:rPr>
              <w:t>Psychopatologia, norma a patologia, zaburzenia psychiczne</w:t>
            </w:r>
            <w:r>
              <w:rPr>
                <w:rFonts w:ascii="Times New Roman" w:hAnsi="Times New Roman"/>
                <w:sz w:val="24"/>
                <w:szCs w:val="24"/>
              </w:rPr>
              <w:t>, wprowadzenie do psychologii klinicznej.</w:t>
            </w:r>
          </w:p>
        </w:tc>
      </w:tr>
    </w:tbl>
    <w:p w14:paraId="36405FF0" w14:textId="77777777" w:rsidR="00EE207A" w:rsidRPr="00C733A3" w:rsidRDefault="00EE207A" w:rsidP="00EE207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33A3">
        <w:rPr>
          <w:rFonts w:ascii="Times New Roman" w:hAnsi="Times New Roman"/>
          <w:sz w:val="24"/>
          <w:szCs w:val="24"/>
        </w:rPr>
        <w:t xml:space="preserve">Problematyka ćwiczeń audytoryjnych, konwersatoryjnych, laboratoryjnych, zajęć praktycznych </w:t>
      </w:r>
    </w:p>
    <w:p w14:paraId="5EAD3F32" w14:textId="77777777" w:rsidR="00EE207A" w:rsidRPr="00C733A3" w:rsidRDefault="00EE207A" w:rsidP="00EE207A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EE207A" w:rsidRPr="00C733A3" w14:paraId="36B6B3C4" w14:textId="77777777" w:rsidTr="00007F47">
        <w:tc>
          <w:tcPr>
            <w:tcW w:w="9067" w:type="dxa"/>
          </w:tcPr>
          <w:p w14:paraId="375E462B" w14:textId="77777777" w:rsidR="00EE207A" w:rsidRPr="00C733A3" w:rsidRDefault="00EE207A" w:rsidP="00C3372D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EE207A" w:rsidRPr="00C733A3" w14:paraId="225AD8D6" w14:textId="77777777" w:rsidTr="00007F47">
        <w:tc>
          <w:tcPr>
            <w:tcW w:w="9067" w:type="dxa"/>
          </w:tcPr>
          <w:p w14:paraId="1A1B3F5F" w14:textId="0F8B06B1" w:rsidR="00EE207A" w:rsidRPr="00C733A3" w:rsidRDefault="00EE207A" w:rsidP="00C3372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07A" w:rsidRPr="00C733A3" w14:paraId="522041FD" w14:textId="77777777" w:rsidTr="00007F47">
        <w:tc>
          <w:tcPr>
            <w:tcW w:w="9067" w:type="dxa"/>
          </w:tcPr>
          <w:p w14:paraId="123D3B7F" w14:textId="638C6620" w:rsidR="00EE207A" w:rsidRPr="00C733A3" w:rsidRDefault="00EE207A" w:rsidP="00C3372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07A" w:rsidRPr="00C733A3" w14:paraId="527FF908" w14:textId="77777777" w:rsidTr="00007F47">
        <w:tc>
          <w:tcPr>
            <w:tcW w:w="9067" w:type="dxa"/>
          </w:tcPr>
          <w:p w14:paraId="3A90725C" w14:textId="1C36D1D0" w:rsidR="00EE207A" w:rsidRPr="00C733A3" w:rsidRDefault="00EE207A" w:rsidP="00C3372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7E283C" w14:textId="77777777" w:rsidR="00EE207A" w:rsidRPr="00C733A3" w:rsidRDefault="00EE207A" w:rsidP="00EE207A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C733A3">
        <w:rPr>
          <w:smallCaps w:val="0"/>
          <w:szCs w:val="24"/>
        </w:rPr>
        <w:t>3.4 Metody dydaktyczne</w:t>
      </w:r>
      <w:r w:rsidRPr="00C733A3">
        <w:rPr>
          <w:b w:val="0"/>
          <w:smallCaps w:val="0"/>
          <w:szCs w:val="24"/>
        </w:rPr>
        <w:t xml:space="preserve"> </w:t>
      </w:r>
    </w:p>
    <w:p w14:paraId="49DA6867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5AE412C1" w14:textId="77777777" w:rsidR="00EE207A" w:rsidRPr="00C733A3" w:rsidRDefault="00EE207A" w:rsidP="00EE207A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C733A3">
        <w:rPr>
          <w:b w:val="0"/>
          <w:smallCaps w:val="0"/>
          <w:szCs w:val="24"/>
        </w:rPr>
        <w:t>Wykład z prezentacją multimedialną</w:t>
      </w:r>
    </w:p>
    <w:p w14:paraId="7AB0600F" w14:textId="2DB14E1D" w:rsidR="00EE207A" w:rsidRPr="00C733A3" w:rsidRDefault="00EE207A" w:rsidP="00EE207A">
      <w:pPr>
        <w:pStyle w:val="Punktygwne"/>
        <w:tabs>
          <w:tab w:val="left" w:pos="284"/>
        </w:tabs>
        <w:spacing w:before="0" w:after="0"/>
        <w:rPr>
          <w:b w:val="0"/>
          <w:bCs/>
          <w:smallCaps w:val="0"/>
          <w:szCs w:val="24"/>
        </w:rPr>
      </w:pPr>
    </w:p>
    <w:p w14:paraId="5B621982" w14:textId="77777777" w:rsidR="00EE207A" w:rsidRPr="00C733A3" w:rsidRDefault="00EE207A" w:rsidP="00EE207A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733A3">
        <w:rPr>
          <w:smallCaps w:val="0"/>
          <w:szCs w:val="24"/>
        </w:rPr>
        <w:t xml:space="preserve">4. METODY I KRYTERIA OCENY </w:t>
      </w:r>
    </w:p>
    <w:p w14:paraId="5D796605" w14:textId="77777777" w:rsidR="00EE207A" w:rsidRPr="00C733A3" w:rsidRDefault="00EE207A" w:rsidP="00EE207A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54BA6D6" w14:textId="77777777" w:rsidR="00EE207A" w:rsidRPr="00C733A3" w:rsidRDefault="00EE207A" w:rsidP="00EE207A">
      <w:pPr>
        <w:pStyle w:val="Punktygwne"/>
        <w:spacing w:before="0" w:after="0"/>
        <w:ind w:left="426"/>
        <w:rPr>
          <w:smallCaps w:val="0"/>
          <w:szCs w:val="24"/>
        </w:rPr>
      </w:pPr>
      <w:r w:rsidRPr="00C733A3">
        <w:rPr>
          <w:smallCaps w:val="0"/>
          <w:szCs w:val="24"/>
        </w:rPr>
        <w:t>4.1 Sposoby weryfikacji efektów uczenia się</w:t>
      </w:r>
    </w:p>
    <w:p w14:paraId="124C0B21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EE207A" w:rsidRPr="00C733A3" w14:paraId="74355808" w14:textId="77777777" w:rsidTr="00C3372D">
        <w:tc>
          <w:tcPr>
            <w:tcW w:w="1854" w:type="dxa"/>
            <w:vAlign w:val="center"/>
          </w:tcPr>
          <w:p w14:paraId="0A53AAFD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46D34FA7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C733A3">
              <w:rPr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C733A3">
              <w:rPr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3A385CC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350AB91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14:paraId="68D2A5F3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733A3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C733A3">
              <w:rPr>
                <w:b w:val="0"/>
                <w:smallCaps w:val="0"/>
                <w:szCs w:val="24"/>
              </w:rPr>
              <w:t>, …)</w:t>
            </w:r>
          </w:p>
        </w:tc>
      </w:tr>
      <w:tr w:rsidR="00EE207A" w:rsidRPr="00C733A3" w14:paraId="7BABC823" w14:textId="77777777" w:rsidTr="00C3372D">
        <w:tc>
          <w:tcPr>
            <w:tcW w:w="1854" w:type="dxa"/>
          </w:tcPr>
          <w:p w14:paraId="3D7F154E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8" w:type="dxa"/>
          </w:tcPr>
          <w:p w14:paraId="4F61287A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zCs w:val="24"/>
              </w:rPr>
              <w:t>kolokwium, obserwacja w trakcie zajęć</w:t>
            </w:r>
          </w:p>
        </w:tc>
        <w:tc>
          <w:tcPr>
            <w:tcW w:w="2072" w:type="dxa"/>
          </w:tcPr>
          <w:p w14:paraId="5D5AB3AC" w14:textId="357735D4" w:rsidR="00EE207A" w:rsidRPr="00C733A3" w:rsidRDefault="000B4F15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</w:t>
            </w:r>
          </w:p>
        </w:tc>
      </w:tr>
      <w:tr w:rsidR="00EE207A" w:rsidRPr="00C733A3" w14:paraId="5ADACA14" w14:textId="77777777" w:rsidTr="00C3372D">
        <w:tc>
          <w:tcPr>
            <w:tcW w:w="1854" w:type="dxa"/>
          </w:tcPr>
          <w:p w14:paraId="0829F42F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4C896027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zCs w:val="24"/>
              </w:rPr>
              <w:t>kolokwium, obserwacja w trakcie zajęć</w:t>
            </w:r>
          </w:p>
        </w:tc>
        <w:tc>
          <w:tcPr>
            <w:tcW w:w="2072" w:type="dxa"/>
          </w:tcPr>
          <w:p w14:paraId="4D3A9108" w14:textId="69CBB797" w:rsidR="00EE207A" w:rsidRPr="00C733A3" w:rsidRDefault="000B4F15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</w:t>
            </w:r>
          </w:p>
        </w:tc>
      </w:tr>
      <w:tr w:rsidR="00EE207A" w:rsidRPr="00C733A3" w14:paraId="71F93312" w14:textId="77777777" w:rsidTr="00C3372D">
        <w:tc>
          <w:tcPr>
            <w:tcW w:w="1854" w:type="dxa"/>
          </w:tcPr>
          <w:p w14:paraId="168749DE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5F299300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zCs w:val="24"/>
              </w:rPr>
              <w:t>kolokwium, obserwacja w trakcie zajęć</w:t>
            </w:r>
          </w:p>
        </w:tc>
        <w:tc>
          <w:tcPr>
            <w:tcW w:w="2072" w:type="dxa"/>
          </w:tcPr>
          <w:p w14:paraId="58F96088" w14:textId="2178540A" w:rsidR="00EE207A" w:rsidRPr="00C733A3" w:rsidRDefault="000B4F15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</w:t>
            </w:r>
          </w:p>
        </w:tc>
      </w:tr>
      <w:tr w:rsidR="00EE207A" w:rsidRPr="00C733A3" w14:paraId="11D57BDD" w14:textId="77777777" w:rsidTr="00C3372D">
        <w:tc>
          <w:tcPr>
            <w:tcW w:w="1854" w:type="dxa"/>
          </w:tcPr>
          <w:p w14:paraId="00292870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EK_04</w:t>
            </w:r>
          </w:p>
        </w:tc>
        <w:tc>
          <w:tcPr>
            <w:tcW w:w="5028" w:type="dxa"/>
          </w:tcPr>
          <w:p w14:paraId="4600FD92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zCs w:val="24"/>
              </w:rPr>
              <w:t>kolokwium, obserwacja w trakcie zajęć</w:t>
            </w:r>
          </w:p>
        </w:tc>
        <w:tc>
          <w:tcPr>
            <w:tcW w:w="2072" w:type="dxa"/>
          </w:tcPr>
          <w:p w14:paraId="2F0C9C50" w14:textId="5F43FD7C" w:rsidR="00EE207A" w:rsidRPr="00C733A3" w:rsidRDefault="000B4F15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</w:t>
            </w:r>
            <w:r>
              <w:rPr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369D37BB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486FD228" w14:textId="77777777" w:rsidR="00EE207A" w:rsidRPr="00C733A3" w:rsidRDefault="00EE207A" w:rsidP="00EE207A">
      <w:pPr>
        <w:pStyle w:val="Punktygwne"/>
        <w:spacing w:before="0" w:after="0"/>
        <w:ind w:left="426"/>
        <w:rPr>
          <w:smallCaps w:val="0"/>
          <w:szCs w:val="24"/>
        </w:rPr>
      </w:pPr>
      <w:r w:rsidRPr="00C733A3">
        <w:rPr>
          <w:smallCaps w:val="0"/>
          <w:szCs w:val="24"/>
        </w:rPr>
        <w:t xml:space="preserve">4.2 Warunki zaliczenia przedmiotu (kryteria oceniania) </w:t>
      </w:r>
    </w:p>
    <w:p w14:paraId="04DE1E7A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5843EEE8" w14:textId="66F34A4F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  <w:r w:rsidRPr="00C733A3">
        <w:rPr>
          <w:b w:val="0"/>
          <w:smallCaps w:val="0"/>
          <w:szCs w:val="24"/>
        </w:rPr>
        <w:t>1. Obecność na wykładach</w:t>
      </w:r>
    </w:p>
    <w:p w14:paraId="41312A26" w14:textId="5EAE153F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  <w:r w:rsidRPr="00C733A3">
        <w:rPr>
          <w:b w:val="0"/>
          <w:smallCaps w:val="0"/>
          <w:szCs w:val="24"/>
        </w:rPr>
        <w:t>2. Pozytywna ocena z kolokwium</w:t>
      </w:r>
      <w:r w:rsidR="000B4F15">
        <w:rPr>
          <w:b w:val="0"/>
          <w:smallCaps w:val="0"/>
          <w:szCs w:val="24"/>
        </w:rPr>
        <w:t xml:space="preserve"> zaliczeniowego</w:t>
      </w:r>
    </w:p>
    <w:p w14:paraId="470BF3D2" w14:textId="77777777" w:rsidR="00EE207A" w:rsidRPr="00C733A3" w:rsidRDefault="00EE207A" w:rsidP="00EE207A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C733A3">
        <w:rPr>
          <w:rFonts w:ascii="Times New Roman" w:hAnsi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EE207A" w:rsidRPr="00C733A3" w14:paraId="6BE6DCAE" w14:textId="77777777" w:rsidTr="00C3372D">
        <w:tc>
          <w:tcPr>
            <w:tcW w:w="4962" w:type="dxa"/>
            <w:vAlign w:val="center"/>
          </w:tcPr>
          <w:p w14:paraId="30958B7E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4153032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E207A" w:rsidRPr="00C733A3" w14:paraId="1F52AD59" w14:textId="77777777" w:rsidTr="00C3372D">
        <w:tc>
          <w:tcPr>
            <w:tcW w:w="4962" w:type="dxa"/>
          </w:tcPr>
          <w:p w14:paraId="12ACFC6B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lastRenderedPageBreak/>
              <w:t>Godziny kontaktowe wynikające planu z studiów</w:t>
            </w:r>
          </w:p>
        </w:tc>
        <w:tc>
          <w:tcPr>
            <w:tcW w:w="4677" w:type="dxa"/>
          </w:tcPr>
          <w:p w14:paraId="115C5C6E" w14:textId="0F17D4E9" w:rsidR="00EE207A" w:rsidRPr="00C733A3" w:rsidRDefault="00A21F3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E207A" w:rsidRPr="00C733A3" w14:paraId="01DDC200" w14:textId="77777777" w:rsidTr="00C3372D">
        <w:tc>
          <w:tcPr>
            <w:tcW w:w="4962" w:type="dxa"/>
          </w:tcPr>
          <w:p w14:paraId="41D0EA73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Inne z udziałem nauczyciela:</w:t>
            </w:r>
          </w:p>
          <w:p w14:paraId="06BF23AF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-udział w konsultacjach</w:t>
            </w:r>
          </w:p>
          <w:p w14:paraId="6DC8A53F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-udział w egzaminie</w:t>
            </w:r>
          </w:p>
        </w:tc>
        <w:tc>
          <w:tcPr>
            <w:tcW w:w="4677" w:type="dxa"/>
          </w:tcPr>
          <w:p w14:paraId="45785653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494927B" w14:textId="7E47ED18" w:rsidR="00EE207A" w:rsidRPr="00C733A3" w:rsidRDefault="00056014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2C45AD7" w14:textId="79A40334" w:rsidR="00EE207A" w:rsidRPr="00C733A3" w:rsidRDefault="00056014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07A" w:rsidRPr="00C733A3" w14:paraId="58C130D4" w14:textId="77777777" w:rsidTr="00C3372D">
        <w:tc>
          <w:tcPr>
            <w:tcW w:w="4962" w:type="dxa"/>
          </w:tcPr>
          <w:p w14:paraId="33682FF3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C733A3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C733A3">
              <w:rPr>
                <w:rFonts w:ascii="Times New Roman" w:hAnsi="Times New Roman"/>
                <w:sz w:val="24"/>
                <w:szCs w:val="24"/>
              </w:rPr>
              <w:t xml:space="preserve"> – praca własna studenta:</w:t>
            </w:r>
          </w:p>
          <w:p w14:paraId="3F044EBA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-przygotowanie do egzaminu</w:t>
            </w:r>
          </w:p>
          <w:p w14:paraId="234D110F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-studiowanie literatury</w:t>
            </w:r>
          </w:p>
          <w:p w14:paraId="5E943DF8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-praca projektowa</w:t>
            </w:r>
          </w:p>
        </w:tc>
        <w:tc>
          <w:tcPr>
            <w:tcW w:w="4677" w:type="dxa"/>
          </w:tcPr>
          <w:p w14:paraId="781A44E8" w14:textId="77777777" w:rsidR="00EE207A" w:rsidRPr="00C733A3" w:rsidRDefault="00EE207A" w:rsidP="00C33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2751D" w14:textId="747E27CA" w:rsidR="00EE207A" w:rsidRPr="00C733A3" w:rsidRDefault="009E1660" w:rsidP="00C3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EE3A4AF" w14:textId="189DA011" w:rsidR="00EE207A" w:rsidRPr="00C733A3" w:rsidRDefault="009E1660" w:rsidP="00C3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E31D4E4" w14:textId="3CD8E8A8" w:rsidR="00EE207A" w:rsidRPr="00C733A3" w:rsidRDefault="00056014" w:rsidP="00C3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E207A" w:rsidRPr="00C733A3" w14:paraId="5FB75583" w14:textId="77777777" w:rsidTr="00C3372D">
        <w:tc>
          <w:tcPr>
            <w:tcW w:w="4962" w:type="dxa"/>
          </w:tcPr>
          <w:p w14:paraId="067B148E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D02F67" w14:textId="7C849B66" w:rsidR="00EE207A" w:rsidRPr="00C733A3" w:rsidRDefault="009E1660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E207A" w:rsidRPr="00C733A3" w14:paraId="6E6766A3" w14:textId="77777777" w:rsidTr="00C3372D">
        <w:tc>
          <w:tcPr>
            <w:tcW w:w="4962" w:type="dxa"/>
          </w:tcPr>
          <w:p w14:paraId="17586D4A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57C89" w14:textId="2C0DD9C9" w:rsidR="00EE207A" w:rsidRPr="00C733A3" w:rsidRDefault="00A21F3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FD97760" w14:textId="77777777" w:rsidR="00EE207A" w:rsidRPr="00C733A3" w:rsidRDefault="00EE207A" w:rsidP="00EE207A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</w:p>
    <w:p w14:paraId="24C5509A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40B1FCA9" w14:textId="77777777" w:rsidR="00EE207A" w:rsidRPr="00C733A3" w:rsidRDefault="00EE207A" w:rsidP="00EE207A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C733A3">
        <w:rPr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736BBA3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59C90054" w14:textId="77777777" w:rsidR="00EE207A" w:rsidRPr="00C733A3" w:rsidRDefault="00EE207A" w:rsidP="00EE207A">
      <w:pPr>
        <w:pStyle w:val="Punktygwne"/>
        <w:spacing w:before="0" w:after="0"/>
        <w:rPr>
          <w:smallCaps w:val="0"/>
          <w:szCs w:val="24"/>
        </w:rPr>
      </w:pPr>
      <w:r w:rsidRPr="00C733A3">
        <w:rPr>
          <w:smallCaps w:val="0"/>
          <w:szCs w:val="24"/>
        </w:rPr>
        <w:t>6. PRAKTYKI ZAWODOWE W RAMACH PRZEDMIOTU</w:t>
      </w:r>
    </w:p>
    <w:p w14:paraId="0F1E857D" w14:textId="77777777" w:rsidR="00EE207A" w:rsidRPr="00C733A3" w:rsidRDefault="00EE207A" w:rsidP="00EE207A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E207A" w:rsidRPr="00C733A3" w14:paraId="6A9DDE8E" w14:textId="77777777" w:rsidTr="00C3372D">
        <w:trPr>
          <w:trHeight w:val="397"/>
        </w:trPr>
        <w:tc>
          <w:tcPr>
            <w:tcW w:w="3544" w:type="dxa"/>
          </w:tcPr>
          <w:p w14:paraId="20F3C043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223987E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C733A3">
              <w:rPr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E207A" w:rsidRPr="00C733A3" w14:paraId="59389CB0" w14:textId="77777777" w:rsidTr="00C3372D">
        <w:trPr>
          <w:trHeight w:val="397"/>
        </w:trPr>
        <w:tc>
          <w:tcPr>
            <w:tcW w:w="3544" w:type="dxa"/>
          </w:tcPr>
          <w:p w14:paraId="456FE40C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08C80DD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-</w:t>
            </w:r>
          </w:p>
        </w:tc>
      </w:tr>
    </w:tbl>
    <w:p w14:paraId="6BDFF642" w14:textId="77777777" w:rsidR="00EE207A" w:rsidRPr="00C733A3" w:rsidRDefault="00EE207A" w:rsidP="00EE207A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09F73884" w14:textId="77777777" w:rsidR="00EE207A" w:rsidRPr="00C733A3" w:rsidRDefault="00EE207A" w:rsidP="00EE207A">
      <w:pPr>
        <w:pStyle w:val="Punktygwne"/>
        <w:spacing w:before="0" w:after="0"/>
        <w:rPr>
          <w:smallCaps w:val="0"/>
          <w:szCs w:val="24"/>
        </w:rPr>
      </w:pPr>
      <w:r w:rsidRPr="00C733A3">
        <w:rPr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E207A" w:rsidRPr="00C733A3" w14:paraId="41A2B7A7" w14:textId="77777777" w:rsidTr="00C3372D">
        <w:trPr>
          <w:trHeight w:val="397"/>
        </w:trPr>
        <w:tc>
          <w:tcPr>
            <w:tcW w:w="5000" w:type="pct"/>
          </w:tcPr>
          <w:p w14:paraId="6C3FE137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Literatura podstawowa:</w:t>
            </w:r>
          </w:p>
          <w:p w14:paraId="08C8266B" w14:textId="1E38FFB4" w:rsidR="00D40443" w:rsidRDefault="00D40443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proofErr w:type="spellStart"/>
            <w:r>
              <w:rPr>
                <w:b w:val="0"/>
                <w:smallCaps w:val="0"/>
                <w:szCs w:val="24"/>
              </w:rPr>
              <w:t>Mietzel</w:t>
            </w:r>
            <w:proofErr w:type="spellEnd"/>
            <w:r>
              <w:rPr>
                <w:b w:val="0"/>
                <w:smallCaps w:val="0"/>
                <w:szCs w:val="24"/>
              </w:rPr>
              <w:t xml:space="preserve"> </w:t>
            </w:r>
            <w:r w:rsidRPr="00D40443">
              <w:rPr>
                <w:b w:val="0"/>
                <w:szCs w:val="24"/>
              </w:rPr>
              <w:t>G. (2013).</w:t>
            </w:r>
            <w:r>
              <w:rPr>
                <w:b w:val="0"/>
                <w:smallCaps w:val="0"/>
                <w:szCs w:val="24"/>
              </w:rPr>
              <w:t>Wprowadzenie do Psychologii. Gdańsk: GWP.</w:t>
            </w:r>
          </w:p>
          <w:p w14:paraId="0BB64E85" w14:textId="661A80C9" w:rsidR="005B7E2D" w:rsidRDefault="005B7E2D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proofErr w:type="spellStart"/>
            <w:r>
              <w:rPr>
                <w:b w:val="0"/>
                <w:smallCaps w:val="0"/>
                <w:szCs w:val="24"/>
              </w:rPr>
              <w:t>Zimbardzo</w:t>
            </w:r>
            <w:proofErr w:type="spellEnd"/>
            <w:r>
              <w:rPr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b w:val="0"/>
                <w:smallCaps w:val="0"/>
                <w:szCs w:val="24"/>
              </w:rPr>
              <w:t>Ph</w:t>
            </w:r>
            <w:proofErr w:type="spellEnd"/>
            <w:r>
              <w:rPr>
                <w:b w:val="0"/>
                <w:smallCaps w:val="0"/>
                <w:szCs w:val="24"/>
              </w:rPr>
              <w:t xml:space="preserve">., </w:t>
            </w:r>
            <w:proofErr w:type="spellStart"/>
            <w:r>
              <w:rPr>
                <w:b w:val="0"/>
                <w:smallCaps w:val="0"/>
                <w:szCs w:val="24"/>
              </w:rPr>
              <w:t>Gerrig</w:t>
            </w:r>
            <w:proofErr w:type="spellEnd"/>
            <w:r>
              <w:rPr>
                <w:b w:val="0"/>
                <w:smallCaps w:val="0"/>
                <w:szCs w:val="24"/>
              </w:rPr>
              <w:t xml:space="preserve"> R. J. (2012). Psychologia i życie. Warszawa: PWN.</w:t>
            </w:r>
          </w:p>
          <w:p w14:paraId="21CB89F2" w14:textId="0E3B5C8F" w:rsidR="002174EC" w:rsidRDefault="002174EC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proofErr w:type="spellStart"/>
            <w:r>
              <w:rPr>
                <w:b w:val="0"/>
                <w:smallCaps w:val="0"/>
                <w:szCs w:val="24"/>
              </w:rPr>
              <w:t>Strelau</w:t>
            </w:r>
            <w:proofErr w:type="spellEnd"/>
            <w:r>
              <w:rPr>
                <w:b w:val="0"/>
                <w:smallCaps w:val="0"/>
                <w:szCs w:val="24"/>
              </w:rPr>
              <w:t xml:space="preserve"> J. (red). </w:t>
            </w:r>
            <w:r w:rsidR="00DD74ED">
              <w:rPr>
                <w:b w:val="0"/>
                <w:smallCaps w:val="0"/>
                <w:szCs w:val="24"/>
              </w:rPr>
              <w:t xml:space="preserve">(2015). </w:t>
            </w:r>
            <w:r>
              <w:rPr>
                <w:b w:val="0"/>
                <w:smallCaps w:val="0"/>
                <w:szCs w:val="24"/>
              </w:rPr>
              <w:t>Psychologia. Podręcznik akademicki, t. I Podstawy psychologii. Gdańsk: GWP.</w:t>
            </w:r>
          </w:p>
          <w:p w14:paraId="7E24988C" w14:textId="6B4AA55B" w:rsidR="00204757" w:rsidRDefault="00204757" w:rsidP="0020475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proofErr w:type="spellStart"/>
            <w:r>
              <w:rPr>
                <w:b w:val="0"/>
                <w:smallCaps w:val="0"/>
                <w:szCs w:val="24"/>
              </w:rPr>
              <w:t>Strelau</w:t>
            </w:r>
            <w:proofErr w:type="spellEnd"/>
            <w:r>
              <w:rPr>
                <w:b w:val="0"/>
                <w:smallCaps w:val="0"/>
                <w:szCs w:val="24"/>
              </w:rPr>
              <w:t xml:space="preserve"> J. (red).</w:t>
            </w:r>
            <w:r w:rsidR="00DD74ED">
              <w:rPr>
                <w:b w:val="0"/>
                <w:smallCaps w:val="0"/>
                <w:szCs w:val="24"/>
              </w:rPr>
              <w:t xml:space="preserve"> (2015). </w:t>
            </w:r>
            <w:r>
              <w:rPr>
                <w:b w:val="0"/>
                <w:smallCaps w:val="0"/>
                <w:szCs w:val="24"/>
              </w:rPr>
              <w:t>Psychologia. Podręcznik akademicki, t. II Psychologia ogólna. Gdańsk: GWP.</w:t>
            </w:r>
          </w:p>
          <w:p w14:paraId="743D0C60" w14:textId="77777777" w:rsidR="00AC4295" w:rsidRPr="00724B33" w:rsidRDefault="00AC4295" w:rsidP="00AC429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proofErr w:type="spellStart"/>
            <w:r w:rsidRPr="00724B33">
              <w:rPr>
                <w:b w:val="0"/>
                <w:smallCaps w:val="0"/>
                <w:szCs w:val="24"/>
              </w:rPr>
              <w:t>Zimbardo</w:t>
            </w:r>
            <w:proofErr w:type="spellEnd"/>
            <w:r w:rsidRPr="00724B33">
              <w:rPr>
                <w:b w:val="0"/>
                <w:smallCaps w:val="0"/>
                <w:szCs w:val="24"/>
              </w:rPr>
              <w:t xml:space="preserve">, P.H.,  Johnson, R.L., </w:t>
            </w:r>
            <w:proofErr w:type="spellStart"/>
            <w:r w:rsidRPr="00724B33">
              <w:rPr>
                <w:b w:val="0"/>
                <w:smallCaps w:val="0"/>
                <w:szCs w:val="24"/>
              </w:rPr>
              <w:t>McCann</w:t>
            </w:r>
            <w:proofErr w:type="spellEnd"/>
            <w:r w:rsidRPr="00724B33">
              <w:rPr>
                <w:b w:val="0"/>
                <w:smallCaps w:val="0"/>
                <w:szCs w:val="24"/>
              </w:rPr>
              <w:t xml:space="preserve">, V. (2017). Psychologia. Kluczowe koncepcje. T. 2, </w:t>
            </w:r>
            <w:r w:rsidRPr="00AC4295">
              <w:rPr>
                <w:b w:val="0"/>
                <w:smallCaps w:val="0"/>
                <w:szCs w:val="24"/>
              </w:rPr>
              <w:t>Motywacja i uczenie się,</w:t>
            </w:r>
            <w:r w:rsidRPr="00724B33">
              <w:rPr>
                <w:b w:val="0"/>
                <w:smallCaps w:val="0"/>
                <w:szCs w:val="24"/>
              </w:rPr>
              <w:t xml:space="preserve"> PWN: Warszawa.</w:t>
            </w:r>
          </w:p>
          <w:p w14:paraId="2479EB1A" w14:textId="77777777" w:rsidR="00AC4295" w:rsidRDefault="00AC4295" w:rsidP="0020475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6E16DCE1" w14:textId="77777777" w:rsidR="00204757" w:rsidRDefault="00204757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712632B5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617431AE" w14:textId="77777777" w:rsidR="00EE207A" w:rsidRPr="00C733A3" w:rsidRDefault="00EE207A" w:rsidP="00C337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EE207A" w:rsidRPr="00C733A3" w14:paraId="4AE055CF" w14:textId="77777777" w:rsidTr="00C3372D">
        <w:trPr>
          <w:trHeight w:val="397"/>
        </w:trPr>
        <w:tc>
          <w:tcPr>
            <w:tcW w:w="5000" w:type="pct"/>
          </w:tcPr>
          <w:p w14:paraId="1A6C5A89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Literatura uzupełniająca: </w:t>
            </w:r>
          </w:p>
          <w:p w14:paraId="4AE1FF5D" w14:textId="39ADA46E" w:rsidR="00EE207A" w:rsidRPr="00C733A3" w:rsidRDefault="00B67A3C" w:rsidP="00C3372D">
            <w:pPr>
              <w:pStyle w:val="NormalnyWeb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proofErr w:type="spellStart"/>
            <w:r w:rsidRPr="00011C97">
              <w:t>Tavris</w:t>
            </w:r>
            <w:proofErr w:type="spellEnd"/>
            <w:r w:rsidRPr="00011C97">
              <w:t xml:space="preserve">, C., </w:t>
            </w:r>
            <w:proofErr w:type="spellStart"/>
            <w:r w:rsidRPr="00011C97">
              <w:t>Wade</w:t>
            </w:r>
            <w:proofErr w:type="spellEnd"/>
            <w:r w:rsidRPr="00011C97">
              <w:t xml:space="preserve">, C. (1999). </w:t>
            </w:r>
            <w:r w:rsidRPr="00B67A3C">
              <w:rPr>
                <w:iCs/>
              </w:rPr>
              <w:t>Psychologia. Podejścia oraz koncepcje: Wyd. Zysk i Ska</w:t>
            </w:r>
            <w:r w:rsidRPr="00C733A3">
              <w:rPr>
                <w:color w:val="333333"/>
              </w:rPr>
              <w:t xml:space="preserve"> </w:t>
            </w:r>
            <w:proofErr w:type="spellStart"/>
            <w:r w:rsidR="00EE207A" w:rsidRPr="00C733A3">
              <w:rPr>
                <w:color w:val="333333"/>
              </w:rPr>
              <w:t>Seligman</w:t>
            </w:r>
            <w:proofErr w:type="spellEnd"/>
            <w:r w:rsidR="00EE207A" w:rsidRPr="00C733A3">
              <w:rPr>
                <w:color w:val="333333"/>
              </w:rPr>
              <w:t xml:space="preserve">. M., Walker E., </w:t>
            </w:r>
            <w:proofErr w:type="spellStart"/>
            <w:r w:rsidR="00EE207A" w:rsidRPr="00C733A3">
              <w:rPr>
                <w:color w:val="333333"/>
              </w:rPr>
              <w:t>Rosenhan</w:t>
            </w:r>
            <w:proofErr w:type="spellEnd"/>
            <w:r w:rsidR="00EE207A" w:rsidRPr="00C733A3">
              <w:rPr>
                <w:color w:val="333333"/>
              </w:rPr>
              <w:t xml:space="preserve"> D. (2017) Psychopatologia. Poznań: Zysk i S-ka.</w:t>
            </w:r>
          </w:p>
          <w:p w14:paraId="38450512" w14:textId="77777777" w:rsidR="00EE207A" w:rsidRPr="00441C74" w:rsidRDefault="00EE207A" w:rsidP="00C3372D">
            <w:pPr>
              <w:pStyle w:val="NormalnyWeb"/>
              <w:shd w:val="clear" w:color="auto" w:fill="FFFFFF"/>
              <w:spacing w:before="0" w:beforeAutospacing="0" w:after="150" w:afterAutospacing="0"/>
              <w:rPr>
                <w:b/>
                <w:i/>
                <w:smallCaps/>
                <w:color w:val="000000"/>
              </w:rPr>
            </w:pPr>
          </w:p>
        </w:tc>
      </w:tr>
    </w:tbl>
    <w:p w14:paraId="1B48D0F9" w14:textId="77777777" w:rsidR="00EE207A" w:rsidRPr="00441C74" w:rsidRDefault="00EE207A" w:rsidP="00EE207A">
      <w:pPr>
        <w:pStyle w:val="Punktygwne"/>
        <w:spacing w:before="0" w:after="0"/>
        <w:rPr>
          <w:smallCaps w:val="0"/>
          <w:szCs w:val="24"/>
        </w:rPr>
      </w:pPr>
    </w:p>
    <w:p w14:paraId="5385B413" w14:textId="77777777" w:rsidR="00EE207A" w:rsidRPr="00441C74" w:rsidRDefault="00EE207A" w:rsidP="00EE207A">
      <w:pPr>
        <w:pStyle w:val="Punktygwne"/>
        <w:spacing w:before="0" w:after="0"/>
        <w:rPr>
          <w:smallCaps w:val="0"/>
          <w:szCs w:val="24"/>
        </w:rPr>
      </w:pPr>
    </w:p>
    <w:p w14:paraId="4B5A3204" w14:textId="77777777" w:rsidR="00EE207A" w:rsidRPr="00441C74" w:rsidRDefault="00EE207A" w:rsidP="00EE207A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5E3D999F" w14:textId="77777777" w:rsidR="00EE207A" w:rsidRPr="00C733A3" w:rsidRDefault="00EE207A" w:rsidP="00EE207A">
      <w:pPr>
        <w:pStyle w:val="Punktygwne"/>
        <w:spacing w:before="0" w:after="0"/>
        <w:ind w:left="360"/>
        <w:rPr>
          <w:szCs w:val="24"/>
        </w:rPr>
      </w:pPr>
      <w:r w:rsidRPr="00C733A3">
        <w:rPr>
          <w:b w:val="0"/>
          <w:smallCaps w:val="0"/>
          <w:szCs w:val="24"/>
        </w:rPr>
        <w:t>Akceptacja Kierownika Jednostki lub osoby upoważnionej</w:t>
      </w:r>
    </w:p>
    <w:p w14:paraId="7C3B3E40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07D0271F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57798C21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6D01ACD8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7450D905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5CA28D13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630B0045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7E768E37" w14:textId="64887F53" w:rsidR="00705102" w:rsidRPr="00C733A3" w:rsidRDefault="00705102">
      <w:pPr>
        <w:rPr>
          <w:rFonts w:ascii="Times New Roman" w:hAnsi="Times New Roman" w:cs="Times New Roman"/>
          <w:sz w:val="24"/>
          <w:szCs w:val="24"/>
        </w:rPr>
      </w:pPr>
    </w:p>
    <w:sectPr w:rsidR="00705102" w:rsidRPr="00C73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4C04129"/>
    <w:multiLevelType w:val="hybridMultilevel"/>
    <w:tmpl w:val="40649098"/>
    <w:lvl w:ilvl="0" w:tplc="30CEC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C1AB3"/>
    <w:multiLevelType w:val="hybridMultilevel"/>
    <w:tmpl w:val="945E6F68"/>
    <w:lvl w:ilvl="0" w:tplc="91C01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03"/>
    <w:rsid w:val="00007F47"/>
    <w:rsid w:val="000266E0"/>
    <w:rsid w:val="00056014"/>
    <w:rsid w:val="0008630C"/>
    <w:rsid w:val="000B4F15"/>
    <w:rsid w:val="002017D6"/>
    <w:rsid w:val="00204757"/>
    <w:rsid w:val="002174EC"/>
    <w:rsid w:val="002D4DFB"/>
    <w:rsid w:val="00362B93"/>
    <w:rsid w:val="00441C74"/>
    <w:rsid w:val="004D28AA"/>
    <w:rsid w:val="00597722"/>
    <w:rsid w:val="005B7E2D"/>
    <w:rsid w:val="00654878"/>
    <w:rsid w:val="00662751"/>
    <w:rsid w:val="00666542"/>
    <w:rsid w:val="00705102"/>
    <w:rsid w:val="0076096D"/>
    <w:rsid w:val="007E5C8C"/>
    <w:rsid w:val="00807E31"/>
    <w:rsid w:val="009675BB"/>
    <w:rsid w:val="009E1660"/>
    <w:rsid w:val="009E2E0D"/>
    <w:rsid w:val="009F3904"/>
    <w:rsid w:val="00A21F3A"/>
    <w:rsid w:val="00A3570C"/>
    <w:rsid w:val="00AC4295"/>
    <w:rsid w:val="00B05703"/>
    <w:rsid w:val="00B154E7"/>
    <w:rsid w:val="00B67A3C"/>
    <w:rsid w:val="00BA24EC"/>
    <w:rsid w:val="00BA5284"/>
    <w:rsid w:val="00BB350E"/>
    <w:rsid w:val="00C733A3"/>
    <w:rsid w:val="00D40443"/>
    <w:rsid w:val="00D62C60"/>
    <w:rsid w:val="00DD74ED"/>
    <w:rsid w:val="00EE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C3099"/>
  <w15:chartTrackingRefBased/>
  <w15:docId w15:val="{9530AF11-465F-44DA-B13D-DA806AAC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20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207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EE20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EE207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EE20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E207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E20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EE20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E207A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EE20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E207A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EE2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E207A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20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207A"/>
  </w:style>
  <w:style w:type="table" w:styleId="Tabela-Siatka">
    <w:name w:val="Table Grid"/>
    <w:basedOn w:val="Standardowy"/>
    <w:uiPriority w:val="59"/>
    <w:rsid w:val="00201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BA52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84"/>
  </w:style>
  <w:style w:type="paragraph" w:customStyle="1" w:styleId="wrubryce">
    <w:name w:val="w rubryce"/>
    <w:basedOn w:val="Tekstpodstawowy"/>
    <w:rsid w:val="00BA528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Pasternak</dc:creator>
  <cp:keywords/>
  <dc:description/>
  <cp:lastModifiedBy>Użytkownik systemu Windows</cp:lastModifiedBy>
  <cp:revision>35</cp:revision>
  <dcterms:created xsi:type="dcterms:W3CDTF">2022-12-08T16:52:00Z</dcterms:created>
  <dcterms:modified xsi:type="dcterms:W3CDTF">2024-08-14T08:27:00Z</dcterms:modified>
</cp:coreProperties>
</file>